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3D66" w14:textId="77777777" w:rsidR="001E3222" w:rsidRPr="0041475F" w:rsidRDefault="000F1766" w:rsidP="004147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1475F">
        <w:rPr>
          <w:rFonts w:ascii="Arial" w:hAnsi="Arial" w:cs="Arial"/>
          <w:b/>
          <w:bCs/>
          <w:color w:val="000000"/>
        </w:rPr>
        <w:t>Plán implementace</w:t>
      </w:r>
    </w:p>
    <w:p w14:paraId="7B283D67" w14:textId="77777777" w:rsidR="0041475F" w:rsidRDefault="0041475F"/>
    <w:p w14:paraId="7B283D68" w14:textId="77777777" w:rsidR="00F4540A" w:rsidRDefault="00C87121" w:rsidP="0073530E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87121">
        <w:rPr>
          <w:rFonts w:ascii="Arial" w:hAnsi="Arial" w:cs="Arial"/>
          <w:b/>
          <w:bCs/>
          <w:color w:val="000000"/>
        </w:rPr>
        <w:t>Využití výsledků</w:t>
      </w:r>
    </w:p>
    <w:p w14:paraId="59646845" w14:textId="77777777" w:rsidR="00AF2AB6" w:rsidRDefault="00AF2AB6" w:rsidP="00DA0169">
      <w:pPr>
        <w:jc w:val="both"/>
        <w:rPr>
          <w:rFonts w:ascii="Arial" w:hAnsi="Arial" w:cs="Arial"/>
          <w:b/>
          <w:bCs/>
          <w:color w:val="000000"/>
        </w:rPr>
      </w:pPr>
    </w:p>
    <w:p w14:paraId="7B283D6A" w14:textId="5C438D7D" w:rsidR="00DA0169" w:rsidRPr="00DA0169" w:rsidRDefault="00DA0169" w:rsidP="00DA0169">
      <w:pPr>
        <w:jc w:val="both"/>
        <w:rPr>
          <w:rFonts w:ascii="Arial" w:hAnsi="Arial" w:cs="Arial"/>
          <w:bCs/>
          <w:color w:val="000000"/>
        </w:rPr>
      </w:pPr>
      <w:r w:rsidRPr="00706135">
        <w:rPr>
          <w:rFonts w:ascii="Arial" w:hAnsi="Arial" w:cs="Arial"/>
          <w:b/>
          <w:bCs/>
          <w:color w:val="000000"/>
        </w:rPr>
        <w:t xml:space="preserve">Revize trhu </w:t>
      </w:r>
      <w:r w:rsidRPr="00706135">
        <w:rPr>
          <w:rFonts w:ascii="Arial" w:hAnsi="Arial" w:cs="Arial"/>
          <w:bCs/>
          <w:color w:val="000000"/>
        </w:rPr>
        <w:t>(identifikujte klíčové charakteristiky tržního segmentu, ve kterém budou výsledky uplatněny, limity uplatnění, limity a potenciál mezinárodního uplatnění, limity přenositelnosti, dokumenty a studie hodnotící tržní potenciál</w:t>
      </w:r>
      <w:r w:rsidR="00C84519">
        <w:rPr>
          <w:rFonts w:ascii="Arial" w:hAnsi="Arial" w:cs="Arial"/>
          <w:bCs/>
          <w:color w:val="000000"/>
        </w:rPr>
        <w:t>…</w:t>
      </w:r>
      <w:r w:rsidRPr="00706135">
        <w:rPr>
          <w:rFonts w:ascii="Arial" w:hAnsi="Arial" w:cs="Arial"/>
          <w:bCs/>
          <w:color w:val="000000"/>
        </w:rPr>
        <w:t>)</w:t>
      </w:r>
    </w:p>
    <w:tbl>
      <w:tblPr>
        <w:tblStyle w:val="Mkatabulky"/>
        <w:tblpPr w:leftFromText="141" w:rightFromText="141" w:vertAnchor="text" w:tblpX="40" w:tblpY="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0169" w14:paraId="7B283D6E" w14:textId="77777777" w:rsidTr="0062359A">
        <w:tc>
          <w:tcPr>
            <w:tcW w:w="9322" w:type="dxa"/>
          </w:tcPr>
          <w:p w14:paraId="7B283D6B" w14:textId="77777777" w:rsidR="00DA0169" w:rsidRDefault="00DA0169" w:rsidP="0062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B283D6D" w14:textId="77777777" w:rsidR="00DA0169" w:rsidRDefault="00DA0169" w:rsidP="00894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B283D6F" w14:textId="77777777" w:rsidR="00DA0169" w:rsidRDefault="00DA0169">
      <w:pPr>
        <w:rPr>
          <w:rFonts w:ascii="Arial" w:hAnsi="Arial" w:cs="Arial"/>
          <w:b/>
          <w:bCs/>
          <w:color w:val="000000"/>
        </w:rPr>
      </w:pPr>
    </w:p>
    <w:p w14:paraId="7B283D70" w14:textId="77777777" w:rsidR="000F1766" w:rsidRDefault="000F1766">
      <w:pPr>
        <w:rPr>
          <w:rFonts w:ascii="Arial" w:hAnsi="Arial" w:cs="Arial"/>
          <w:bCs/>
          <w:color w:val="000000"/>
        </w:rPr>
      </w:pPr>
      <w:r w:rsidRPr="00F4540A">
        <w:rPr>
          <w:rFonts w:ascii="Arial" w:hAnsi="Arial" w:cs="Arial"/>
          <w:b/>
          <w:bCs/>
          <w:color w:val="000000"/>
        </w:rPr>
        <w:t>Uživatelské spektrum</w:t>
      </w:r>
      <w:r w:rsidR="00B53E5D" w:rsidRPr="00F4540A">
        <w:rPr>
          <w:rFonts w:ascii="Arial" w:hAnsi="Arial" w:cs="Arial"/>
          <w:b/>
          <w:bCs/>
          <w:color w:val="000000"/>
        </w:rPr>
        <w:t xml:space="preserve"> </w:t>
      </w:r>
      <w:r w:rsidR="00B53E5D" w:rsidRPr="00F4540A">
        <w:rPr>
          <w:rFonts w:ascii="Arial" w:hAnsi="Arial" w:cs="Arial"/>
          <w:bCs/>
          <w:color w:val="000000"/>
        </w:rPr>
        <w:t>(typ</w:t>
      </w:r>
      <w:r w:rsidR="00F4540A">
        <w:rPr>
          <w:rFonts w:ascii="Arial" w:hAnsi="Arial" w:cs="Arial"/>
          <w:bCs/>
          <w:color w:val="000000"/>
        </w:rPr>
        <w:t xml:space="preserve">, křížkem označte tržní segment, ve kterém očekáváte </w:t>
      </w:r>
      <w:r w:rsidR="00F4540A" w:rsidRPr="00F4540A">
        <w:rPr>
          <w:rFonts w:ascii="Arial" w:hAnsi="Arial" w:cs="Arial"/>
          <w:b/>
          <w:bCs/>
          <w:color w:val="000000"/>
          <w:u w:val="single"/>
        </w:rPr>
        <w:t>nejširší uplatnění</w:t>
      </w:r>
      <w:r w:rsidR="00F4540A">
        <w:rPr>
          <w:rFonts w:ascii="Arial" w:hAnsi="Arial" w:cs="Arial"/>
          <w:bCs/>
          <w:color w:val="000000"/>
        </w:rPr>
        <w:t xml:space="preserve"> výsledků projektu</w:t>
      </w:r>
      <w:r w:rsidR="00B53E5D" w:rsidRPr="00F4540A">
        <w:rPr>
          <w:rFonts w:ascii="Arial" w:hAnsi="Arial" w:cs="Arial"/>
          <w:bCs/>
          <w:color w:val="000000"/>
        </w:rPr>
        <w:t>)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F4540A" w:rsidRPr="00F4540A" w14:paraId="7B283D73" w14:textId="77777777" w:rsidTr="00F4540A">
        <w:trPr>
          <w:trHeight w:val="300"/>
        </w:trPr>
        <w:tc>
          <w:tcPr>
            <w:tcW w:w="8613" w:type="dxa"/>
            <w:hideMark/>
          </w:tcPr>
          <w:p w14:paraId="7B283D71" w14:textId="2123A4CD" w:rsidR="00F4540A" w:rsidRPr="00F4540A" w:rsidRDefault="00F4540A">
            <w:pPr>
              <w:rPr>
                <w:rFonts w:ascii="Arial" w:hAnsi="Arial" w:cs="Arial"/>
                <w:bCs/>
                <w:color w:val="000000"/>
              </w:rPr>
            </w:pPr>
            <w:r w:rsidRPr="00F4540A">
              <w:rPr>
                <w:rFonts w:ascii="Arial" w:hAnsi="Arial" w:cs="Arial"/>
                <w:bCs/>
                <w:color w:val="000000"/>
              </w:rPr>
              <w:t>Organizace s přímou odpovědností za zajišťování bezpečnosti</w:t>
            </w:r>
            <w:r>
              <w:rPr>
                <w:rFonts w:ascii="Arial" w:hAnsi="Arial" w:cs="Arial"/>
                <w:bCs/>
                <w:color w:val="000000"/>
              </w:rPr>
              <w:t xml:space="preserve"> (ozbrojené bezpečnostní sbory, záchranné sbory, SUJB, NBÚ</w:t>
            </w:r>
            <w:r w:rsidR="00137A53">
              <w:rPr>
                <w:rFonts w:ascii="Arial" w:hAnsi="Arial" w:cs="Arial"/>
                <w:bCs/>
                <w:color w:val="000000"/>
              </w:rPr>
              <w:t>, NUKIB</w:t>
            </w:r>
            <w:r>
              <w:rPr>
                <w:rFonts w:ascii="Arial" w:hAnsi="Arial" w:cs="Arial"/>
                <w:bCs/>
                <w:color w:val="000000"/>
              </w:rPr>
              <w:t>, zpravodajské služby)</w:t>
            </w:r>
          </w:p>
        </w:tc>
        <w:tc>
          <w:tcPr>
            <w:tcW w:w="709" w:type="dxa"/>
            <w:noWrap/>
            <w:hideMark/>
          </w:tcPr>
          <w:p w14:paraId="7B283D72" w14:textId="65F36D3E" w:rsidR="00F4540A" w:rsidRPr="00F4540A" w:rsidRDefault="00F4540A" w:rsidP="006A732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4540A" w:rsidRPr="00F4540A" w14:paraId="7B283D76" w14:textId="77777777" w:rsidTr="00F4540A">
        <w:trPr>
          <w:trHeight w:val="300"/>
        </w:trPr>
        <w:tc>
          <w:tcPr>
            <w:tcW w:w="8613" w:type="dxa"/>
            <w:hideMark/>
          </w:tcPr>
          <w:p w14:paraId="7B283D74" w14:textId="77777777" w:rsidR="00F4540A" w:rsidRPr="00F4540A" w:rsidRDefault="00F4540A" w:rsidP="005E5A09">
            <w:pPr>
              <w:rPr>
                <w:rFonts w:ascii="Arial" w:hAnsi="Arial" w:cs="Arial"/>
                <w:bCs/>
                <w:color w:val="000000"/>
              </w:rPr>
            </w:pPr>
            <w:r w:rsidRPr="00F4540A">
              <w:rPr>
                <w:rFonts w:ascii="Arial" w:hAnsi="Arial" w:cs="Arial"/>
                <w:bCs/>
                <w:color w:val="000000"/>
              </w:rPr>
              <w:t>Organizace s regulatorní rolí v systému zajišťování bezpečnosti</w:t>
            </w:r>
            <w:r>
              <w:rPr>
                <w:rFonts w:ascii="Arial" w:hAnsi="Arial" w:cs="Arial"/>
                <w:bCs/>
                <w:color w:val="000000"/>
              </w:rPr>
              <w:t xml:space="preserve"> (ústřední správní úřady za</w:t>
            </w:r>
            <w:r w:rsidR="005E5A09">
              <w:rPr>
                <w:rFonts w:ascii="Arial" w:hAnsi="Arial" w:cs="Arial"/>
                <w:bCs/>
                <w:color w:val="000000"/>
              </w:rPr>
              <w:t>stoupené v</w:t>
            </w:r>
            <w:r>
              <w:rPr>
                <w:rFonts w:ascii="Arial" w:hAnsi="Arial" w:cs="Arial"/>
                <w:bCs/>
                <w:color w:val="000000"/>
              </w:rPr>
              <w:t xml:space="preserve"> Bezpečnostní rad</w:t>
            </w:r>
            <w:r w:rsidR="005E5A09">
              <w:rPr>
                <w:rFonts w:ascii="Arial" w:hAnsi="Arial" w:cs="Arial"/>
                <w:bCs/>
                <w:color w:val="000000"/>
              </w:rPr>
              <w:t>ě</w:t>
            </w:r>
            <w:r>
              <w:rPr>
                <w:rFonts w:ascii="Arial" w:hAnsi="Arial" w:cs="Arial"/>
                <w:bCs/>
                <w:color w:val="000000"/>
              </w:rPr>
              <w:t xml:space="preserve"> státu)</w:t>
            </w:r>
          </w:p>
        </w:tc>
        <w:tc>
          <w:tcPr>
            <w:tcW w:w="709" w:type="dxa"/>
            <w:noWrap/>
            <w:hideMark/>
          </w:tcPr>
          <w:p w14:paraId="7B283D75" w14:textId="77777777" w:rsidR="00F4540A" w:rsidRPr="00F4540A" w:rsidRDefault="00F4540A" w:rsidP="00F4540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4540A" w:rsidRPr="00F4540A" w14:paraId="7B283D79" w14:textId="77777777" w:rsidTr="00F4540A">
        <w:trPr>
          <w:trHeight w:val="588"/>
        </w:trPr>
        <w:tc>
          <w:tcPr>
            <w:tcW w:w="8613" w:type="dxa"/>
            <w:hideMark/>
          </w:tcPr>
          <w:p w14:paraId="7B283D77" w14:textId="77777777" w:rsidR="00F4540A" w:rsidRPr="00F4540A" w:rsidRDefault="00F4540A" w:rsidP="00F4540A">
            <w:pPr>
              <w:rPr>
                <w:rFonts w:ascii="Arial" w:hAnsi="Arial" w:cs="Arial"/>
                <w:bCs/>
                <w:color w:val="000000"/>
              </w:rPr>
            </w:pPr>
            <w:r w:rsidRPr="00F4540A">
              <w:rPr>
                <w:rFonts w:ascii="Arial" w:hAnsi="Arial" w:cs="Arial"/>
                <w:bCs/>
                <w:color w:val="000000"/>
              </w:rPr>
              <w:t xml:space="preserve">Organizace zapojené do </w:t>
            </w:r>
            <w:r>
              <w:rPr>
                <w:rFonts w:ascii="Arial" w:hAnsi="Arial" w:cs="Arial"/>
                <w:bCs/>
                <w:color w:val="000000"/>
              </w:rPr>
              <w:t>bezpečnostního systému</w:t>
            </w:r>
            <w:r w:rsidRPr="00F4540A">
              <w:rPr>
                <w:rFonts w:ascii="Arial" w:hAnsi="Arial" w:cs="Arial"/>
                <w:bCs/>
                <w:color w:val="000000"/>
              </w:rPr>
              <w:t xml:space="preserve"> ad hoc, nebo regulované krizovou legislativou (SBS, provozovatelé KI</w:t>
            </w:r>
            <w:r>
              <w:rPr>
                <w:rFonts w:ascii="Arial" w:hAnsi="Arial" w:cs="Arial"/>
                <w:bCs/>
                <w:color w:val="000000"/>
              </w:rPr>
              <w:t>, vlastníci/provozovatelé KII</w:t>
            </w:r>
            <w:r w:rsidRPr="00F4540A">
              <w:rPr>
                <w:rFonts w:ascii="Arial" w:hAnsi="Arial" w:cs="Arial"/>
                <w:bCs/>
                <w:color w:val="000000"/>
              </w:rPr>
              <w:t xml:space="preserve">, rizikové </w:t>
            </w:r>
            <w:r>
              <w:rPr>
                <w:rFonts w:ascii="Arial" w:hAnsi="Arial" w:cs="Arial"/>
                <w:bCs/>
                <w:color w:val="000000"/>
              </w:rPr>
              <w:t xml:space="preserve">průmyslové </w:t>
            </w:r>
            <w:r w:rsidRPr="00F4540A">
              <w:rPr>
                <w:rFonts w:ascii="Arial" w:hAnsi="Arial" w:cs="Arial"/>
                <w:bCs/>
                <w:color w:val="000000"/>
              </w:rPr>
              <w:t>provozy</w:t>
            </w:r>
            <w:r w:rsidR="005E5A09">
              <w:rPr>
                <w:rFonts w:ascii="Arial" w:hAnsi="Arial" w:cs="Arial"/>
                <w:bCs/>
                <w:color w:val="000000"/>
              </w:rPr>
              <w:t>, samosprávy</w:t>
            </w:r>
            <w:r w:rsidRPr="00F4540A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7B283D78" w14:textId="77777777" w:rsidR="00F4540A" w:rsidRPr="00F4540A" w:rsidRDefault="00F4540A" w:rsidP="00F4540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4540A" w:rsidRPr="00F4540A" w14:paraId="7B283D7C" w14:textId="77777777" w:rsidTr="00F4540A">
        <w:trPr>
          <w:trHeight w:val="339"/>
        </w:trPr>
        <w:tc>
          <w:tcPr>
            <w:tcW w:w="8613" w:type="dxa"/>
            <w:hideMark/>
          </w:tcPr>
          <w:p w14:paraId="7B283D7A" w14:textId="77777777" w:rsidR="00F4540A" w:rsidRPr="00F4540A" w:rsidRDefault="00F4540A">
            <w:pPr>
              <w:rPr>
                <w:rFonts w:ascii="Arial" w:hAnsi="Arial" w:cs="Arial"/>
                <w:bCs/>
                <w:color w:val="000000"/>
              </w:rPr>
            </w:pPr>
            <w:r w:rsidRPr="00F4540A">
              <w:rPr>
                <w:rFonts w:ascii="Arial" w:hAnsi="Arial" w:cs="Arial"/>
                <w:bCs/>
                <w:color w:val="000000"/>
              </w:rPr>
              <w:t>Organizace bez zásadních kompetencí v oblasti zajišťování bezpečnosti a veřejnost</w:t>
            </w:r>
            <w:r w:rsidR="00D33E3C">
              <w:rPr>
                <w:rFonts w:ascii="Arial" w:hAnsi="Arial" w:cs="Arial"/>
                <w:bCs/>
                <w:color w:val="000000"/>
              </w:rPr>
              <w:t xml:space="preserve"> (včetně výzkumných organizací u projektů směrovaných k dalšímu vývoji)</w:t>
            </w:r>
          </w:p>
        </w:tc>
        <w:tc>
          <w:tcPr>
            <w:tcW w:w="709" w:type="dxa"/>
            <w:noWrap/>
            <w:hideMark/>
          </w:tcPr>
          <w:p w14:paraId="7B283D7B" w14:textId="77777777" w:rsidR="00F4540A" w:rsidRPr="00F4540A" w:rsidRDefault="00F4540A" w:rsidP="00F4540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B283D7D" w14:textId="77777777" w:rsidR="00F4540A" w:rsidRDefault="00F4540A">
      <w:pPr>
        <w:rPr>
          <w:rFonts w:ascii="Arial" w:hAnsi="Arial" w:cs="Arial"/>
          <w:b/>
          <w:bCs/>
          <w:color w:val="000000"/>
        </w:rPr>
      </w:pPr>
    </w:p>
    <w:p w14:paraId="7B283D7E" w14:textId="08D1D2D7" w:rsidR="00B53E5D" w:rsidRDefault="00B53E5D" w:rsidP="00737F2C">
      <w:pPr>
        <w:jc w:val="both"/>
        <w:rPr>
          <w:rFonts w:ascii="Arial" w:hAnsi="Arial" w:cs="Arial"/>
          <w:bCs/>
          <w:color w:val="000000"/>
        </w:rPr>
      </w:pPr>
      <w:r w:rsidRPr="001176D3">
        <w:rPr>
          <w:rFonts w:ascii="Arial" w:hAnsi="Arial" w:cs="Arial"/>
          <w:b/>
          <w:bCs/>
          <w:color w:val="000000"/>
        </w:rPr>
        <w:t>Uživatelské spektrum</w:t>
      </w:r>
      <w:r w:rsidRPr="001176D3">
        <w:rPr>
          <w:rFonts w:ascii="Arial" w:hAnsi="Arial" w:cs="Arial"/>
          <w:bCs/>
          <w:color w:val="000000"/>
        </w:rPr>
        <w:t xml:space="preserve"> (</w:t>
      </w:r>
      <w:r w:rsidR="00F4540A" w:rsidRPr="001176D3">
        <w:rPr>
          <w:rFonts w:ascii="Arial" w:hAnsi="Arial" w:cs="Arial"/>
          <w:bCs/>
          <w:color w:val="000000"/>
        </w:rPr>
        <w:t>Uveďte bližší specifikaci tržního segmentu, ve kterém hodláte uplatňovat výsledky projektu</w:t>
      </w:r>
      <w:r w:rsidRPr="001176D3">
        <w:rPr>
          <w:rFonts w:ascii="Arial" w:hAnsi="Arial" w:cs="Arial"/>
          <w:bCs/>
          <w:color w:val="000000"/>
        </w:rPr>
        <w:t>)</w:t>
      </w:r>
    </w:p>
    <w:tbl>
      <w:tblPr>
        <w:tblStyle w:val="Mkatabulky"/>
        <w:tblpPr w:leftFromText="141" w:rightFromText="141" w:vertAnchor="text" w:tblpX="40" w:tblpY="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4540A" w14:paraId="7B283D83" w14:textId="77777777" w:rsidTr="0073530E">
        <w:tc>
          <w:tcPr>
            <w:tcW w:w="9322" w:type="dxa"/>
          </w:tcPr>
          <w:p w14:paraId="7B283D7F" w14:textId="77777777" w:rsidR="00F4540A" w:rsidRDefault="00F4540A" w:rsidP="00F4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B283D82" w14:textId="77777777" w:rsidR="001176D3" w:rsidRPr="001176D3" w:rsidRDefault="001176D3" w:rsidP="00E27D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7B283D84" w14:textId="77777777" w:rsidR="00F4540A" w:rsidRPr="00F4540A" w:rsidRDefault="00F4540A">
      <w:pPr>
        <w:rPr>
          <w:rFonts w:ascii="Arial" w:hAnsi="Arial" w:cs="Arial"/>
          <w:b/>
          <w:bCs/>
          <w:color w:val="000000"/>
        </w:rPr>
      </w:pPr>
    </w:p>
    <w:p w14:paraId="7B283D93" w14:textId="77777777" w:rsidR="000F1766" w:rsidRPr="00737F2C" w:rsidRDefault="000F1766">
      <w:pPr>
        <w:rPr>
          <w:rFonts w:ascii="Arial" w:hAnsi="Arial" w:cs="Arial"/>
          <w:b/>
          <w:bCs/>
          <w:color w:val="000000"/>
        </w:rPr>
      </w:pPr>
      <w:r w:rsidRPr="00706135">
        <w:rPr>
          <w:rFonts w:ascii="Arial" w:hAnsi="Arial" w:cs="Arial"/>
          <w:b/>
          <w:bCs/>
          <w:color w:val="000000"/>
        </w:rPr>
        <w:t xml:space="preserve">Způsob využití výsledků </w:t>
      </w:r>
      <w:r w:rsidRPr="00706135">
        <w:rPr>
          <w:rFonts w:ascii="Arial" w:hAnsi="Arial" w:cs="Arial"/>
          <w:bCs/>
          <w:color w:val="000000"/>
        </w:rPr>
        <w:t>(popis</w:t>
      </w:r>
      <w:r w:rsidR="00737F2C" w:rsidRPr="00706135">
        <w:rPr>
          <w:rFonts w:ascii="Arial" w:hAnsi="Arial" w:cs="Arial"/>
          <w:bCs/>
          <w:color w:val="000000"/>
        </w:rPr>
        <w:t>; popište postup šíření výsledků a zdůvodněte jeho výběr ve vazbě na maximalizaci dopadu výsledků do uživatelského prostředí</w:t>
      </w:r>
      <w:r w:rsidRPr="00706135">
        <w:rPr>
          <w:rFonts w:ascii="Arial" w:hAnsi="Arial" w:cs="Arial"/>
          <w:bCs/>
          <w:color w:val="000000"/>
        </w:rPr>
        <w:t>)</w:t>
      </w:r>
    </w:p>
    <w:tbl>
      <w:tblPr>
        <w:tblStyle w:val="Mkatabulky"/>
        <w:tblpPr w:leftFromText="141" w:rightFromText="141" w:vertAnchor="text" w:tblpX="40" w:tblpY="65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737F2C" w14:paraId="7B283D9A" w14:textId="77777777" w:rsidTr="00940F55">
        <w:tc>
          <w:tcPr>
            <w:tcW w:w="9248" w:type="dxa"/>
          </w:tcPr>
          <w:p w14:paraId="7B283D94" w14:textId="77777777" w:rsidR="00706135" w:rsidRDefault="00706135" w:rsidP="007061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B283D99" w14:textId="77777777" w:rsidR="00737F2C" w:rsidRPr="002D1CAF" w:rsidRDefault="00737F2C" w:rsidP="00E27DA4">
            <w:pPr>
              <w:spacing w:before="80"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B283D9B" w14:textId="77777777" w:rsidR="00737F2C" w:rsidRDefault="00737F2C"/>
    <w:p w14:paraId="7B283DA1" w14:textId="5A0118C3" w:rsidR="00C87121" w:rsidRPr="00706135" w:rsidRDefault="00B53E5D" w:rsidP="005E5A09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6135">
        <w:rPr>
          <w:rFonts w:ascii="Arial" w:hAnsi="Arial" w:cs="Arial"/>
          <w:b/>
          <w:bCs/>
          <w:color w:val="000000"/>
        </w:rPr>
        <w:t xml:space="preserve">Strategie </w:t>
      </w:r>
      <w:r w:rsidR="00894645">
        <w:rPr>
          <w:rFonts w:ascii="Arial" w:hAnsi="Arial" w:cs="Arial"/>
          <w:b/>
          <w:bCs/>
          <w:color w:val="000000"/>
        </w:rPr>
        <w:t>komunikace o výsledcích</w:t>
      </w:r>
    </w:p>
    <w:p w14:paraId="7F8F9655" w14:textId="42874A4B" w:rsidR="005D5619" w:rsidRDefault="005D5619" w:rsidP="00716CCF">
      <w:pPr>
        <w:jc w:val="both"/>
        <w:rPr>
          <w:rFonts w:ascii="Arial" w:hAnsi="Arial" w:cs="Arial"/>
          <w:b/>
          <w:bCs/>
          <w:color w:val="000000"/>
        </w:rPr>
      </w:pPr>
    </w:p>
    <w:p w14:paraId="743C5EC4" w14:textId="77777777" w:rsidR="005D5619" w:rsidRDefault="005D5619" w:rsidP="00716CC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Klíčová sdělení, </w:t>
      </w:r>
      <w:r>
        <w:rPr>
          <w:rFonts w:ascii="Arial" w:hAnsi="Arial" w:cs="Arial"/>
          <w:color w:val="000000"/>
        </w:rPr>
        <w:t xml:space="preserve">o projektu, jeho parametrech, postupu řešení či výsledcích a jejich potenciálu v praxi. </w:t>
      </w:r>
    </w:p>
    <w:p w14:paraId="5B39EC32" w14:textId="36A5084E" w:rsidR="005D5619" w:rsidRPr="005D5619" w:rsidRDefault="005D5619" w:rsidP="00716CC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Upozorňujeme, že povinné klíčové sdělení stanoví také smlouva o poskytnutí podpory, podle které musí veškerá komunikace o projektu a jeho výsledcích zahrnovat odkaz na fakt, že projekt je financován z programu bezpečnostního výzkumu SECTECH Ministerstva vnitra. </w:t>
      </w:r>
    </w:p>
    <w:tbl>
      <w:tblPr>
        <w:tblStyle w:val="Mkatabulky"/>
        <w:tblpPr w:leftFromText="141" w:rightFromText="141" w:vertAnchor="text" w:tblpX="40" w:tblpY="65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D5619" w14:paraId="0221CD3F" w14:textId="77777777" w:rsidTr="005D5619">
        <w:tc>
          <w:tcPr>
            <w:tcW w:w="9180" w:type="dxa"/>
          </w:tcPr>
          <w:p w14:paraId="50822E01" w14:textId="77777777" w:rsidR="005D5619" w:rsidRDefault="005D5619" w:rsidP="000B3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2D2BBDEC" w14:textId="77777777" w:rsidR="005D5619" w:rsidRDefault="005D5619" w:rsidP="000B38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BA572B9" w14:textId="152F2AC1" w:rsidR="005D5619" w:rsidRDefault="005D5619" w:rsidP="00716CCF">
      <w:pPr>
        <w:jc w:val="both"/>
        <w:rPr>
          <w:rFonts w:ascii="Arial" w:hAnsi="Arial" w:cs="Arial"/>
          <w:b/>
          <w:bCs/>
          <w:color w:val="000000"/>
        </w:rPr>
      </w:pPr>
    </w:p>
    <w:p w14:paraId="120EECCF" w14:textId="3D09302C" w:rsidR="005D5619" w:rsidRPr="005D5619" w:rsidRDefault="005D5619" w:rsidP="005D56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Nástroje/kanály komunikace, </w:t>
      </w:r>
      <w:r>
        <w:rPr>
          <w:rFonts w:ascii="Arial" w:hAnsi="Arial" w:cs="Arial"/>
          <w:color w:val="000000"/>
        </w:rPr>
        <w:t>které plánujete pro informování o projektu využít</w:t>
      </w:r>
    </w:p>
    <w:tbl>
      <w:tblPr>
        <w:tblStyle w:val="Mkatabulky"/>
        <w:tblpPr w:leftFromText="141" w:rightFromText="141" w:vertAnchor="text" w:tblpX="40" w:tblpY="65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D5619" w14:paraId="21930401" w14:textId="77777777" w:rsidTr="005D5619">
        <w:tc>
          <w:tcPr>
            <w:tcW w:w="9180" w:type="dxa"/>
          </w:tcPr>
          <w:p w14:paraId="789136CD" w14:textId="77777777" w:rsidR="005D5619" w:rsidRDefault="005D5619" w:rsidP="000B3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5F05FAA" w14:textId="77777777" w:rsidR="005D5619" w:rsidRDefault="005D5619" w:rsidP="000B38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CE377C1" w14:textId="1D760CCB" w:rsidR="005D5619" w:rsidRDefault="005D5619" w:rsidP="005D5619">
      <w:pPr>
        <w:jc w:val="both"/>
        <w:rPr>
          <w:rFonts w:ascii="Arial" w:hAnsi="Arial" w:cs="Arial"/>
          <w:b/>
          <w:bCs/>
          <w:color w:val="000000"/>
        </w:rPr>
      </w:pPr>
    </w:p>
    <w:p w14:paraId="54D58DE1" w14:textId="007306F8" w:rsidR="005D5619" w:rsidRPr="005D5619" w:rsidRDefault="005D5619" w:rsidP="005D56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Plán komunikačních aktivit v průběhu projektu; </w:t>
      </w:r>
      <w:r>
        <w:rPr>
          <w:rFonts w:ascii="Arial" w:hAnsi="Arial" w:cs="Arial"/>
          <w:color w:val="000000"/>
        </w:rPr>
        <w:t xml:space="preserve">tedy komu, co, jak a kdy bude sděleno/komunikováno; řádky lze doplnit podle potřeby.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D5619" w14:paraId="4BD3CDEA" w14:textId="77777777" w:rsidTr="005D5619">
        <w:tc>
          <w:tcPr>
            <w:tcW w:w="2303" w:type="dxa"/>
          </w:tcPr>
          <w:p w14:paraId="49132712" w14:textId="742C60A7" w:rsidR="005D5619" w:rsidRDefault="005D5619" w:rsidP="005D56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Komu?</w:t>
            </w:r>
          </w:p>
        </w:tc>
        <w:tc>
          <w:tcPr>
            <w:tcW w:w="2303" w:type="dxa"/>
          </w:tcPr>
          <w:p w14:paraId="7ECEA7A4" w14:textId="6584DC3A" w:rsidR="005D5619" w:rsidRDefault="005D5619" w:rsidP="005D56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Co?</w:t>
            </w:r>
          </w:p>
        </w:tc>
        <w:tc>
          <w:tcPr>
            <w:tcW w:w="2303" w:type="dxa"/>
          </w:tcPr>
          <w:p w14:paraId="59023111" w14:textId="35019D20" w:rsidR="005D5619" w:rsidRDefault="005D5619" w:rsidP="005D56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Jak?</w:t>
            </w:r>
          </w:p>
        </w:tc>
        <w:tc>
          <w:tcPr>
            <w:tcW w:w="2303" w:type="dxa"/>
          </w:tcPr>
          <w:p w14:paraId="442147FF" w14:textId="19F5985D" w:rsidR="005D5619" w:rsidRDefault="005D5619" w:rsidP="005D56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Kdy?</w:t>
            </w:r>
          </w:p>
        </w:tc>
      </w:tr>
      <w:tr w:rsidR="005D5619" w14:paraId="1C4D4EC2" w14:textId="77777777" w:rsidTr="005D5619">
        <w:tc>
          <w:tcPr>
            <w:tcW w:w="2303" w:type="dxa"/>
          </w:tcPr>
          <w:p w14:paraId="178F6067" w14:textId="77777777" w:rsidR="005D5619" w:rsidRDefault="005D5619" w:rsidP="005D56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14:paraId="72721373" w14:textId="77777777" w:rsidR="005D5619" w:rsidRDefault="005D5619" w:rsidP="005D56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14:paraId="1D612049" w14:textId="77777777" w:rsidR="005D5619" w:rsidRDefault="005D5619" w:rsidP="005D56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14:paraId="32204D96" w14:textId="77777777" w:rsidR="005D5619" w:rsidRDefault="005D5619" w:rsidP="005D56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D5619" w14:paraId="4CCA712E" w14:textId="77777777" w:rsidTr="005D5619">
        <w:tc>
          <w:tcPr>
            <w:tcW w:w="2303" w:type="dxa"/>
          </w:tcPr>
          <w:p w14:paraId="34CA1635" w14:textId="77777777" w:rsidR="005D5619" w:rsidRDefault="005D5619" w:rsidP="005D56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14:paraId="47C2CC17" w14:textId="77777777" w:rsidR="005D5619" w:rsidRDefault="005D5619" w:rsidP="005D56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14:paraId="171C6A38" w14:textId="77777777" w:rsidR="005D5619" w:rsidRDefault="005D5619" w:rsidP="005D56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14:paraId="3823B458" w14:textId="77777777" w:rsidR="005D5619" w:rsidRDefault="005D5619" w:rsidP="005D56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06372A5" w14:textId="77777777" w:rsidR="005D5619" w:rsidRPr="005D5619" w:rsidRDefault="005D5619" w:rsidP="005D5619">
      <w:pPr>
        <w:jc w:val="both"/>
        <w:rPr>
          <w:rFonts w:ascii="Arial" w:hAnsi="Arial" w:cs="Arial"/>
          <w:b/>
          <w:bCs/>
          <w:color w:val="000000"/>
        </w:rPr>
      </w:pPr>
    </w:p>
    <w:sectPr w:rsidR="005D5619" w:rsidRPr="005D5619" w:rsidSect="00940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164E" w14:textId="77777777" w:rsidR="00610C7E" w:rsidRDefault="00610C7E">
      <w:pPr>
        <w:spacing w:after="0" w:line="240" w:lineRule="auto"/>
      </w:pPr>
      <w:r>
        <w:separator/>
      </w:r>
    </w:p>
  </w:endnote>
  <w:endnote w:type="continuationSeparator" w:id="0">
    <w:p w14:paraId="1CE7B5C0" w14:textId="77777777" w:rsidR="00610C7E" w:rsidRDefault="0061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3EC6" w14:textId="77777777" w:rsidR="004E709C" w:rsidRDefault="004E7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6063"/>
      <w:docPartObj>
        <w:docPartGallery w:val="Page Numbers (Bottom of Page)"/>
        <w:docPartUnique/>
      </w:docPartObj>
    </w:sdtPr>
    <w:sdtEndPr/>
    <w:sdtContent>
      <w:p w14:paraId="7B283EC7" w14:textId="77777777" w:rsidR="004E709C" w:rsidRDefault="004E709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6AD">
          <w:rPr>
            <w:noProof/>
          </w:rPr>
          <w:t>8</w:t>
        </w:r>
        <w:r>
          <w:fldChar w:fldCharType="end"/>
        </w:r>
      </w:p>
    </w:sdtContent>
  </w:sdt>
  <w:p w14:paraId="7B283EC8" w14:textId="77777777" w:rsidR="004E709C" w:rsidRDefault="004E7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3ECA" w14:textId="77777777" w:rsidR="004E709C" w:rsidRDefault="004E7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2A06" w14:textId="77777777" w:rsidR="00610C7E" w:rsidRDefault="00610C7E">
      <w:pPr>
        <w:spacing w:after="0" w:line="240" w:lineRule="auto"/>
      </w:pPr>
      <w:r>
        <w:separator/>
      </w:r>
    </w:p>
  </w:footnote>
  <w:footnote w:type="continuationSeparator" w:id="0">
    <w:p w14:paraId="4FDA72F9" w14:textId="77777777" w:rsidR="00610C7E" w:rsidRDefault="0061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3EC4" w14:textId="77777777" w:rsidR="004E709C" w:rsidRDefault="004E7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3EC5" w14:textId="77777777" w:rsidR="004E709C" w:rsidRDefault="004E7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3EC9" w14:textId="77777777" w:rsidR="004E709C" w:rsidRDefault="004E70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7E6"/>
    <w:multiLevelType w:val="hybridMultilevel"/>
    <w:tmpl w:val="09D8EAA8"/>
    <w:lvl w:ilvl="0" w:tplc="28328A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C36"/>
    <w:multiLevelType w:val="hybridMultilevel"/>
    <w:tmpl w:val="CC92BA12"/>
    <w:lvl w:ilvl="0" w:tplc="FD228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0B22EC"/>
    <w:multiLevelType w:val="hybridMultilevel"/>
    <w:tmpl w:val="395E3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B586A"/>
    <w:multiLevelType w:val="hybridMultilevel"/>
    <w:tmpl w:val="D3169CCE"/>
    <w:lvl w:ilvl="0" w:tplc="9C7EF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65ABB"/>
    <w:multiLevelType w:val="hybridMultilevel"/>
    <w:tmpl w:val="B0DEA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B482D"/>
    <w:multiLevelType w:val="hybridMultilevel"/>
    <w:tmpl w:val="313C3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A24"/>
    <w:rsid w:val="00020A98"/>
    <w:rsid w:val="00024AAD"/>
    <w:rsid w:val="00035076"/>
    <w:rsid w:val="00053650"/>
    <w:rsid w:val="000A7D85"/>
    <w:rsid w:val="000F1766"/>
    <w:rsid w:val="001013C8"/>
    <w:rsid w:val="0010368A"/>
    <w:rsid w:val="00105BE8"/>
    <w:rsid w:val="001176D3"/>
    <w:rsid w:val="00137A53"/>
    <w:rsid w:val="00180E0A"/>
    <w:rsid w:val="001931AE"/>
    <w:rsid w:val="001B72BC"/>
    <w:rsid w:val="001D6215"/>
    <w:rsid w:val="001E3222"/>
    <w:rsid w:val="001F21F5"/>
    <w:rsid w:val="00263A8E"/>
    <w:rsid w:val="002957CC"/>
    <w:rsid w:val="002D1CAF"/>
    <w:rsid w:val="002E5F59"/>
    <w:rsid w:val="002F114F"/>
    <w:rsid w:val="003106AE"/>
    <w:rsid w:val="003253D7"/>
    <w:rsid w:val="003415B2"/>
    <w:rsid w:val="0038514B"/>
    <w:rsid w:val="00397D4D"/>
    <w:rsid w:val="003B3582"/>
    <w:rsid w:val="003F7BBF"/>
    <w:rsid w:val="00410976"/>
    <w:rsid w:val="0041475F"/>
    <w:rsid w:val="004444E3"/>
    <w:rsid w:val="004C4B10"/>
    <w:rsid w:val="004E709C"/>
    <w:rsid w:val="00514DD5"/>
    <w:rsid w:val="0051582D"/>
    <w:rsid w:val="00541665"/>
    <w:rsid w:val="00576A24"/>
    <w:rsid w:val="005D5619"/>
    <w:rsid w:val="005E5A09"/>
    <w:rsid w:val="005E5D79"/>
    <w:rsid w:val="00610C7E"/>
    <w:rsid w:val="006A7325"/>
    <w:rsid w:val="006B2B7C"/>
    <w:rsid w:val="006E25B2"/>
    <w:rsid w:val="006E3935"/>
    <w:rsid w:val="00706135"/>
    <w:rsid w:val="00716CCF"/>
    <w:rsid w:val="0073530E"/>
    <w:rsid w:val="00737F2C"/>
    <w:rsid w:val="0074305E"/>
    <w:rsid w:val="007B5297"/>
    <w:rsid w:val="007F27C4"/>
    <w:rsid w:val="0081312E"/>
    <w:rsid w:val="008414B8"/>
    <w:rsid w:val="00873930"/>
    <w:rsid w:val="00894645"/>
    <w:rsid w:val="008D26AD"/>
    <w:rsid w:val="008E5E45"/>
    <w:rsid w:val="00906962"/>
    <w:rsid w:val="009134E8"/>
    <w:rsid w:val="009313A0"/>
    <w:rsid w:val="00940F55"/>
    <w:rsid w:val="009777DC"/>
    <w:rsid w:val="00987F27"/>
    <w:rsid w:val="009A4DCC"/>
    <w:rsid w:val="009A57D3"/>
    <w:rsid w:val="009D4732"/>
    <w:rsid w:val="00AF2AB6"/>
    <w:rsid w:val="00AF7B37"/>
    <w:rsid w:val="00B53E5D"/>
    <w:rsid w:val="00B86419"/>
    <w:rsid w:val="00B8753B"/>
    <w:rsid w:val="00B94415"/>
    <w:rsid w:val="00BD2803"/>
    <w:rsid w:val="00C637BE"/>
    <w:rsid w:val="00C84519"/>
    <w:rsid w:val="00C87121"/>
    <w:rsid w:val="00CA67BC"/>
    <w:rsid w:val="00D33E3C"/>
    <w:rsid w:val="00D36643"/>
    <w:rsid w:val="00D7073D"/>
    <w:rsid w:val="00D92326"/>
    <w:rsid w:val="00DA0169"/>
    <w:rsid w:val="00DD75C0"/>
    <w:rsid w:val="00E27DA4"/>
    <w:rsid w:val="00E3311E"/>
    <w:rsid w:val="00F4540A"/>
    <w:rsid w:val="00F531F1"/>
    <w:rsid w:val="00F604FB"/>
    <w:rsid w:val="00F7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3D66"/>
  <w15:docId w15:val="{BD1DC470-2C14-44D3-87AD-CE2EDB08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A2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6A24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76A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A2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A2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5192-5571-449A-873B-A97C4E2D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Vykoukal</dc:creator>
  <cp:lastModifiedBy>MORAVEC Luděk, Bc., MSc</cp:lastModifiedBy>
  <cp:revision>26</cp:revision>
  <dcterms:created xsi:type="dcterms:W3CDTF">2015-09-10T09:42:00Z</dcterms:created>
  <dcterms:modified xsi:type="dcterms:W3CDTF">2023-01-30T07:19:00Z</dcterms:modified>
</cp:coreProperties>
</file>