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03" w:rsidRPr="00052DCE" w:rsidRDefault="00644203" w:rsidP="00644203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052DCE">
        <w:rPr>
          <w:b/>
          <w:sz w:val="28"/>
        </w:rPr>
        <w:t>INFORMACE K PODÁVÁNÍ ŽÁDOSTÍ O POSKYTNUTÍ JEDNORÁZOVÉHO ODŠKODNĚNÍ V SOUVISLOSTI S MIMOŘÁDNOU UDÁLOSTÍ V AREÁLU MUNIČNÍCH SKLADŮ VLACHOVICE-VRBĚTICE</w:t>
      </w:r>
    </w:p>
    <w:p w:rsidR="00EA29C8" w:rsidRDefault="00644203" w:rsidP="00052DCE">
      <w:pPr>
        <w:jc w:val="center"/>
        <w:rPr>
          <w:b/>
        </w:rPr>
      </w:pPr>
      <w:r w:rsidRPr="00644203">
        <w:rPr>
          <w:b/>
        </w:rPr>
        <w:t>Na základě zákona č. 324/2021 Sb.</w:t>
      </w:r>
      <w:r w:rsidRPr="00644203">
        <w:t>, o jednorázovém odškodnění subjektů dotčených mimořádnou událostí v areálu muničních skladů Vlachovice-Vrbětice a</w:t>
      </w:r>
      <w:r w:rsidR="008C5BEF">
        <w:t> </w:t>
      </w:r>
      <w:r w:rsidRPr="00644203">
        <w:t>o</w:t>
      </w:r>
      <w:r w:rsidR="008C5BEF">
        <w:t> </w:t>
      </w:r>
      <w:r w:rsidRPr="00644203">
        <w:t>změně některých zákonů</w:t>
      </w:r>
      <w:r w:rsidR="00FC26ED">
        <w:t xml:space="preserve"> (dále jen „zákon o jednorázovém odškodnění</w:t>
      </w:r>
      <w:r w:rsidR="004C081A">
        <w:t>“</w:t>
      </w:r>
      <w:r w:rsidR="00FC26ED">
        <w:t>)</w:t>
      </w:r>
      <w:r w:rsidRPr="00644203">
        <w:t xml:space="preserve">, </w:t>
      </w:r>
      <w:r w:rsidRPr="00644203">
        <w:rPr>
          <w:b/>
        </w:rPr>
        <w:t>mohou oprávněné fyzické osoby žádat o poskytnutí jednorázového odškodnění.</w:t>
      </w:r>
    </w:p>
    <w:p w:rsidR="004D3CBF" w:rsidRDefault="00052DCE" w:rsidP="00644203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D67F8F" wp14:editId="64E88B28">
                <wp:simplePos x="0" y="0"/>
                <wp:positionH relativeFrom="margin">
                  <wp:posOffset>0</wp:posOffset>
                </wp:positionH>
                <wp:positionV relativeFrom="paragraph">
                  <wp:posOffset>257175</wp:posOffset>
                </wp:positionV>
                <wp:extent cx="579120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514FCC" id="Obdélník 2" o:spid="_x0000_s1026" style="position:absolute;margin-left:0;margin-top:20.25pt;width:456pt;height:18.7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" fillcolor="#81deff" strokecolor="#81deff" strokeweight="1pt">
                <w10:wrap anchorx="margin"/>
              </v:rect>
            </w:pict>
          </mc:Fallback>
        </mc:AlternateContent>
      </w:r>
    </w:p>
    <w:p w:rsidR="00644203" w:rsidRPr="008C5BEF" w:rsidRDefault="00644203" w:rsidP="00EA29C8">
      <w:pPr>
        <w:pStyle w:val="Odstavecseseznamem"/>
        <w:numPr>
          <w:ilvl w:val="0"/>
          <w:numId w:val="1"/>
        </w:numPr>
        <w:contextualSpacing w:val="0"/>
        <w:jc w:val="both"/>
        <w:rPr>
          <w:b/>
        </w:rPr>
      </w:pPr>
      <w:r w:rsidRPr="008C5BEF">
        <w:rPr>
          <w:b/>
        </w:rPr>
        <w:t>KDO JE OPRÁVNĚNÁ OSOBA?</w:t>
      </w:r>
    </w:p>
    <w:p w:rsidR="008C5BEF" w:rsidRPr="008C5BEF" w:rsidRDefault="008C5BEF" w:rsidP="00EA29C8">
      <w:pPr>
        <w:jc w:val="both"/>
        <w:rPr>
          <w:b/>
        </w:rPr>
      </w:pPr>
      <w:r>
        <w:tab/>
        <w:t xml:space="preserve">Oprávněnou osobou je </w:t>
      </w:r>
      <w:r w:rsidRPr="006B0DE1">
        <w:t xml:space="preserve">fyzická osoba, která </w:t>
      </w:r>
      <w:r w:rsidRPr="006B0DE1">
        <w:rPr>
          <w:b/>
        </w:rPr>
        <w:t>byla</w:t>
      </w:r>
      <w:r w:rsidRPr="006B0DE1">
        <w:t xml:space="preserve"> v rozhodném období </w:t>
      </w:r>
      <w:r w:rsidR="003D6421" w:rsidRPr="006B0DE1">
        <w:rPr>
          <w:b/>
        </w:rPr>
        <w:t>v obci</w:t>
      </w:r>
      <w:r w:rsidR="003D6421" w:rsidRPr="006B0DE1">
        <w:t>,</w:t>
      </w:r>
      <w:r w:rsidR="003D6421" w:rsidRPr="006B0DE1">
        <w:rPr>
          <w:b/>
        </w:rPr>
        <w:t xml:space="preserve"> tj. měla faktický pobyt </w:t>
      </w:r>
      <w:r w:rsidRPr="006B0DE1">
        <w:rPr>
          <w:b/>
        </w:rPr>
        <w:t>na území obce</w:t>
      </w:r>
    </w:p>
    <w:p w:rsidR="008C5BEF" w:rsidRDefault="008C5BEF" w:rsidP="00EA29C8">
      <w:pPr>
        <w:jc w:val="both"/>
      </w:pPr>
      <w:r>
        <w:t>a) Bohuslavice nad Vláří,</w:t>
      </w:r>
    </w:p>
    <w:p w:rsidR="008C5BEF" w:rsidRDefault="008C5BEF" w:rsidP="00EA29C8">
      <w:pPr>
        <w:jc w:val="both"/>
      </w:pPr>
      <w:r>
        <w:t>b) Haluzice,</w:t>
      </w:r>
    </w:p>
    <w:p w:rsidR="008C5BEF" w:rsidRDefault="008C5BEF" w:rsidP="00EA29C8">
      <w:pPr>
        <w:jc w:val="both"/>
      </w:pPr>
      <w:r>
        <w:t>c) Lipová,</w:t>
      </w:r>
    </w:p>
    <w:p w:rsidR="008C5BEF" w:rsidRDefault="008C5BEF" w:rsidP="00EA29C8">
      <w:pPr>
        <w:jc w:val="both"/>
      </w:pPr>
      <w:r>
        <w:t>d) Slavičín, nebo</w:t>
      </w:r>
    </w:p>
    <w:p w:rsidR="008C5BEF" w:rsidRDefault="008C5BEF" w:rsidP="00EA29C8">
      <w:pPr>
        <w:jc w:val="both"/>
      </w:pPr>
      <w:r>
        <w:t>e) Vlachovice.</w:t>
      </w:r>
    </w:p>
    <w:p w:rsidR="009D6296" w:rsidRDefault="00052DCE" w:rsidP="009D6296">
      <w:pPr>
        <w:ind w:firstLine="70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62CF25" wp14:editId="70B18459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5791200" cy="2381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F83D4" id="Obdélník 3" o:spid="_x0000_s1026" style="position:absolute;margin-left:0;margin-top:20.25pt;width:456pt;height:18.75pt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" fillcolor="#81deff" strokecolor="#81deff" strokeweight="1pt">
                <w10:wrap anchorx="margin"/>
              </v:rect>
            </w:pict>
          </mc:Fallback>
        </mc:AlternateContent>
      </w:r>
    </w:p>
    <w:p w:rsidR="008C5BEF" w:rsidRPr="008C5BEF" w:rsidRDefault="008C5BEF" w:rsidP="00EA29C8">
      <w:pPr>
        <w:pStyle w:val="Odstavecseseznamem"/>
        <w:numPr>
          <w:ilvl w:val="0"/>
          <w:numId w:val="1"/>
        </w:numPr>
        <w:contextualSpacing w:val="0"/>
        <w:jc w:val="both"/>
        <w:rPr>
          <w:b/>
        </w:rPr>
      </w:pPr>
      <w:r w:rsidRPr="008C5BEF">
        <w:rPr>
          <w:b/>
        </w:rPr>
        <w:t>JAKÉ JE ROZHODNÉ OBDOBÍ PRO PŘIZNÁNÍ NÁROKU?</w:t>
      </w:r>
    </w:p>
    <w:p w:rsidR="008C5BEF" w:rsidRDefault="008C5BEF" w:rsidP="00EA29C8">
      <w:pPr>
        <w:ind w:firstLine="708"/>
        <w:jc w:val="both"/>
      </w:pPr>
      <w:r>
        <w:t>Rozhodné období je</w:t>
      </w:r>
      <w:r w:rsidRPr="008C5BEF">
        <w:rPr>
          <w:b/>
        </w:rPr>
        <w:t xml:space="preserve"> období od 16. října 2014 do 13. října 2020</w:t>
      </w:r>
      <w:r w:rsidRPr="008C5BEF">
        <w:t>.</w:t>
      </w:r>
      <w:r w:rsidR="00EA29C8">
        <w:t xml:space="preserve"> </w:t>
      </w:r>
    </w:p>
    <w:p w:rsidR="00EA29C8" w:rsidRPr="008C5BEF" w:rsidRDefault="00052DCE" w:rsidP="00EA29C8">
      <w:pPr>
        <w:ind w:firstLine="70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B65F99" wp14:editId="0A7E5B82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791200" cy="2381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EFEA5" id="Obdélník 4" o:spid="_x0000_s1026" style="position:absolute;margin-left:0;margin-top:20.6pt;width:456pt;height:18.75pt;z-index:-251653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" fillcolor="#81deff" strokecolor="#81deff" strokeweight="1pt">
                <w10:wrap anchorx="margin"/>
              </v:rect>
            </w:pict>
          </mc:Fallback>
        </mc:AlternateContent>
      </w:r>
    </w:p>
    <w:p w:rsidR="00EA29C8" w:rsidRPr="00EA29C8" w:rsidRDefault="00644203" w:rsidP="00EA29C8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b/>
        </w:rPr>
      </w:pPr>
      <w:r w:rsidRPr="008C5BEF">
        <w:rPr>
          <w:b/>
        </w:rPr>
        <w:t>JAKÝM ZPŮSOBEM MŮŽE OPRÁVNĚNÁ OSOBA PODAT ŽÁDOST?</w:t>
      </w:r>
    </w:p>
    <w:p w:rsidR="00EA29C8" w:rsidRPr="00EA29C8" w:rsidRDefault="00EA29C8" w:rsidP="00EA29C8">
      <w:pPr>
        <w:pStyle w:val="Odstavecseseznamem"/>
        <w:contextualSpacing w:val="0"/>
        <w:jc w:val="both"/>
      </w:pPr>
      <w:r w:rsidRPr="00EA29C8">
        <w:t>Žádost je třeba podat písemně, a to buď</w:t>
      </w:r>
    </w:p>
    <w:p w:rsidR="00EA29C8" w:rsidRPr="00EA29C8" w:rsidRDefault="00EA29C8" w:rsidP="00EA29C8">
      <w:pPr>
        <w:pStyle w:val="Odstavecseseznamem"/>
        <w:numPr>
          <w:ilvl w:val="0"/>
          <w:numId w:val="2"/>
        </w:numPr>
        <w:contextualSpacing w:val="0"/>
        <w:jc w:val="both"/>
      </w:pPr>
      <w:r w:rsidRPr="00EA29C8">
        <w:rPr>
          <w:b/>
        </w:rPr>
        <w:t>poštou</w:t>
      </w:r>
      <w:r w:rsidRPr="00EA29C8">
        <w:t xml:space="preserve"> na adresu podatelny Ministerstva vnitra</w:t>
      </w:r>
      <w:r w:rsidR="00090EE0">
        <w:t xml:space="preserve"> (náměstí Hrdinů 1634/3, P. O. BOX 155, Praha 4, 140 21)</w:t>
      </w:r>
    </w:p>
    <w:p w:rsidR="00EA29C8" w:rsidRPr="00EA29C8" w:rsidRDefault="00EA29C8" w:rsidP="00090EE0">
      <w:pPr>
        <w:pStyle w:val="Odstavecseseznamem"/>
        <w:numPr>
          <w:ilvl w:val="0"/>
          <w:numId w:val="2"/>
        </w:numPr>
        <w:contextualSpacing w:val="0"/>
        <w:jc w:val="both"/>
      </w:pPr>
      <w:r w:rsidRPr="00EA29C8">
        <w:rPr>
          <w:b/>
        </w:rPr>
        <w:t>e-mailem podepsaným uznávaným elektronickým podpisem</w:t>
      </w:r>
      <w:r w:rsidRPr="00EA29C8">
        <w:t xml:space="preserve"> na</w:t>
      </w:r>
      <w:r w:rsidR="00090EE0">
        <w:t xml:space="preserve"> elektronickou </w:t>
      </w:r>
      <w:r w:rsidRPr="00EA29C8">
        <w:t>adresu podatelny Ministerstva vnitra</w:t>
      </w:r>
      <w:r w:rsidR="00090EE0">
        <w:t xml:space="preserve"> (</w:t>
      </w:r>
      <w:r w:rsidR="00090EE0" w:rsidRPr="00090EE0">
        <w:t>posta@mvcr.cz</w:t>
      </w:r>
      <w:r w:rsidR="00090EE0">
        <w:t>).</w:t>
      </w:r>
    </w:p>
    <w:p w:rsidR="00EA29C8" w:rsidRDefault="00EA29C8" w:rsidP="00EA29C8">
      <w:pPr>
        <w:pStyle w:val="Odstavecseseznamem"/>
        <w:numPr>
          <w:ilvl w:val="0"/>
          <w:numId w:val="2"/>
        </w:numPr>
        <w:contextualSpacing w:val="0"/>
        <w:jc w:val="both"/>
      </w:pPr>
      <w:r w:rsidRPr="00EA29C8">
        <w:t xml:space="preserve">prostřednictvím </w:t>
      </w:r>
      <w:r w:rsidRPr="00FD5329">
        <w:rPr>
          <w:b/>
        </w:rPr>
        <w:t>datové schránky</w:t>
      </w:r>
      <w:r>
        <w:t>.</w:t>
      </w:r>
    </w:p>
    <w:p w:rsidR="00052DCE" w:rsidRDefault="00052DCE" w:rsidP="00052DCE">
      <w:pPr>
        <w:jc w:val="both"/>
      </w:pPr>
    </w:p>
    <w:p w:rsidR="006745DB" w:rsidRDefault="006745DB" w:rsidP="00CC4FB2">
      <w:pPr>
        <w:ind w:firstLine="708"/>
        <w:jc w:val="both"/>
      </w:pPr>
      <w:r w:rsidRPr="004D3CBF">
        <w:rPr>
          <w:b/>
        </w:rPr>
        <w:t xml:space="preserve">Ministerstvo </w:t>
      </w:r>
      <w:r w:rsidR="004D3CBF" w:rsidRPr="004D3CBF">
        <w:rPr>
          <w:b/>
        </w:rPr>
        <w:t xml:space="preserve">vnitra </w:t>
      </w:r>
      <w:r w:rsidRPr="004D3CBF">
        <w:rPr>
          <w:b/>
        </w:rPr>
        <w:t xml:space="preserve">připravilo formulář </w:t>
      </w:r>
      <w:r w:rsidR="004D3CBF" w:rsidRPr="004D3CBF">
        <w:rPr>
          <w:b/>
        </w:rPr>
        <w:t>žádosti</w:t>
      </w:r>
      <w:r w:rsidR="004D3CBF">
        <w:t xml:space="preserve"> </w:t>
      </w:r>
      <w:r>
        <w:t xml:space="preserve">obsahující všechny zákonné náležitosti. Pro urychlení vyřizování </w:t>
      </w:r>
      <w:r w:rsidR="004D3CBF">
        <w:t xml:space="preserve">žádostí </w:t>
      </w:r>
      <w:r w:rsidR="00C5312E">
        <w:t>a za účelem</w:t>
      </w:r>
      <w:r w:rsidR="004D3CBF">
        <w:t xml:space="preserve"> vyhovění všem zákonným požadavkům doporučujeme proto využívání tohoto formuláře.</w:t>
      </w:r>
      <w:r>
        <w:t xml:space="preserve"> Formulář je dostupný na</w:t>
      </w:r>
      <w:r w:rsidR="004D3CBF">
        <w:t> </w:t>
      </w:r>
      <w:r>
        <w:t>internetových stránkách Ministerstva vnitra.</w:t>
      </w:r>
    </w:p>
    <w:p w:rsidR="00DF2F42" w:rsidRDefault="00DF2F42" w:rsidP="004D3CBF">
      <w:pPr>
        <w:ind w:firstLine="360"/>
        <w:jc w:val="both"/>
      </w:pPr>
      <w:r>
        <w:lastRenderedPageBreak/>
        <w:tab/>
      </w:r>
      <w:r w:rsidR="00C40BEE">
        <w:t xml:space="preserve">V některých případech bude žádost podávat </w:t>
      </w:r>
      <w:r w:rsidR="00C40BEE" w:rsidRPr="00C40BEE">
        <w:rPr>
          <w:b/>
        </w:rPr>
        <w:t>zástupce oprávněné osoby</w:t>
      </w:r>
      <w:r w:rsidR="00C40BEE">
        <w:t xml:space="preserve"> </w:t>
      </w:r>
      <w:r w:rsidR="002A1728">
        <w:t xml:space="preserve">(typicky </w:t>
      </w:r>
      <w:r w:rsidR="002A1728" w:rsidRPr="002A1728">
        <w:rPr>
          <w:b/>
        </w:rPr>
        <w:t>zákonný zástupce u nezletilých dětí</w:t>
      </w:r>
      <w:r w:rsidR="002A1728">
        <w:t xml:space="preserve"> či </w:t>
      </w:r>
      <w:r w:rsidR="00CC4FB2">
        <w:rPr>
          <w:b/>
        </w:rPr>
        <w:t xml:space="preserve">opatrovník u </w:t>
      </w:r>
      <w:r w:rsidR="002A1728" w:rsidRPr="002A1728">
        <w:rPr>
          <w:b/>
        </w:rPr>
        <w:t>osob</w:t>
      </w:r>
      <w:r w:rsidR="002A1728">
        <w:rPr>
          <w:b/>
        </w:rPr>
        <w:t xml:space="preserve">, jejichž svéprávnost byla </w:t>
      </w:r>
      <w:r w:rsidR="00CC4FB2">
        <w:rPr>
          <w:b/>
        </w:rPr>
        <w:t xml:space="preserve">omezena </w:t>
      </w:r>
      <w:r w:rsidR="002A1728">
        <w:rPr>
          <w:b/>
        </w:rPr>
        <w:t>rozhodnutím soudu</w:t>
      </w:r>
      <w:r w:rsidR="002A1728">
        <w:t>).</w:t>
      </w:r>
    </w:p>
    <w:p w:rsidR="00FC26ED" w:rsidRPr="00052DCE" w:rsidRDefault="00052DCE" w:rsidP="004D3CBF">
      <w:pPr>
        <w:ind w:firstLine="360"/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08454B" wp14:editId="0757520C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791200" cy="2381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90C2A" id="Obdélník 5" o:spid="_x0000_s1026" style="position:absolute;margin-left:0;margin-top:17.95pt;width:456pt;height:18.7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" fillcolor="#81deff" strokecolor="#81deff" strokeweight="1pt">
                <w10:wrap anchorx="margin"/>
              </v:rect>
            </w:pict>
          </mc:Fallback>
        </mc:AlternateContent>
      </w:r>
    </w:p>
    <w:p w:rsidR="00502B69" w:rsidRPr="008C5BEF" w:rsidRDefault="00502B69" w:rsidP="00502B69">
      <w:pPr>
        <w:pStyle w:val="Odstavecseseznamem"/>
        <w:numPr>
          <w:ilvl w:val="0"/>
          <w:numId w:val="1"/>
        </w:numPr>
        <w:contextualSpacing w:val="0"/>
        <w:jc w:val="both"/>
        <w:rPr>
          <w:b/>
        </w:rPr>
      </w:pPr>
      <w:r>
        <w:rPr>
          <w:b/>
        </w:rPr>
        <w:t>MUSÍ BÝT PODPIS NA ŽÁDOSTI ÚŘEDNĚ OVĚŘEN</w:t>
      </w:r>
      <w:r w:rsidRPr="008C5BEF">
        <w:rPr>
          <w:b/>
        </w:rPr>
        <w:t>?</w:t>
      </w:r>
    </w:p>
    <w:p w:rsidR="00FC26ED" w:rsidRDefault="00502B69" w:rsidP="004C081A">
      <w:pPr>
        <w:ind w:firstLine="708"/>
        <w:jc w:val="both"/>
      </w:pPr>
      <w:r>
        <w:t xml:space="preserve">Podpis žadatele </w:t>
      </w:r>
      <w:r w:rsidRPr="004C081A">
        <w:rPr>
          <w:b/>
        </w:rPr>
        <w:t>nemusí být úředně ověřen</w:t>
      </w:r>
      <w:r>
        <w:t xml:space="preserve">. Při podání žádosti poštou </w:t>
      </w:r>
      <w:r w:rsidR="00FC26ED">
        <w:t xml:space="preserve">tedy postačí prostý vlastnoruční podpis. </w:t>
      </w:r>
    </w:p>
    <w:p w:rsidR="00502B69" w:rsidRDefault="00FC26ED" w:rsidP="004C081A">
      <w:pPr>
        <w:ind w:firstLine="708"/>
        <w:jc w:val="both"/>
      </w:pPr>
      <w:r>
        <w:t xml:space="preserve">Při podání žádosti e-mailem musí být e-mail </w:t>
      </w:r>
      <w:r w:rsidRPr="00FC26ED">
        <w:t>podeps</w:t>
      </w:r>
      <w:r w:rsidR="00006F70">
        <w:t>án</w:t>
      </w:r>
      <w:r w:rsidRPr="00FC26ED">
        <w:t xml:space="preserve"> uznávaným elektronickým podpisem</w:t>
      </w:r>
      <w:r>
        <w:t>.</w:t>
      </w:r>
    </w:p>
    <w:p w:rsidR="00FC26ED" w:rsidRPr="00052DCE" w:rsidRDefault="00052DCE" w:rsidP="004C081A">
      <w:pPr>
        <w:ind w:firstLine="708"/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21F729" wp14:editId="7913D454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791200" cy="2381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748A6" id="Obdélník 6" o:spid="_x0000_s1026" style="position:absolute;margin-left:0;margin-top:17.8pt;width:456pt;height:18.7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" fillcolor="#81deff" strokecolor="#81deff" strokeweight="1pt">
                <w10:wrap anchorx="margin"/>
              </v:rect>
            </w:pict>
          </mc:Fallback>
        </mc:AlternateContent>
      </w:r>
    </w:p>
    <w:p w:rsidR="00FC26ED" w:rsidRDefault="00960D85" w:rsidP="00FC26ED">
      <w:pPr>
        <w:pStyle w:val="Odstavecseseznamem"/>
        <w:numPr>
          <w:ilvl w:val="0"/>
          <w:numId w:val="1"/>
        </w:numPr>
        <w:contextualSpacing w:val="0"/>
        <w:jc w:val="both"/>
        <w:rPr>
          <w:b/>
        </w:rPr>
      </w:pPr>
      <w:r>
        <w:rPr>
          <w:b/>
        </w:rPr>
        <w:t xml:space="preserve">OD KDY LZE </w:t>
      </w:r>
      <w:r w:rsidR="00FC26ED">
        <w:rPr>
          <w:b/>
        </w:rPr>
        <w:t>POD</w:t>
      </w:r>
      <w:r>
        <w:rPr>
          <w:b/>
        </w:rPr>
        <w:t>AT</w:t>
      </w:r>
      <w:r w:rsidR="00D27DFF">
        <w:rPr>
          <w:b/>
        </w:rPr>
        <w:t xml:space="preserve"> ŽÁDOST</w:t>
      </w:r>
      <w:r w:rsidR="00FC26ED">
        <w:rPr>
          <w:b/>
        </w:rPr>
        <w:t xml:space="preserve"> O JEDNORÁZOVÉ ODŠKODNĚNÍ</w:t>
      </w:r>
      <w:r w:rsidR="00FC26ED" w:rsidRPr="008C5BEF">
        <w:rPr>
          <w:b/>
        </w:rPr>
        <w:t>?</w:t>
      </w:r>
    </w:p>
    <w:p w:rsidR="00FC26ED" w:rsidRPr="00FC26ED" w:rsidRDefault="0018417C" w:rsidP="004C081A">
      <w:pPr>
        <w:ind w:firstLine="357"/>
        <w:jc w:val="both"/>
      </w:pPr>
      <w:r>
        <w:t>Žádost lze podat</w:t>
      </w:r>
      <w:r w:rsidR="00FC26ED">
        <w:t xml:space="preserve"> od 1. ledna 2022, </w:t>
      </w:r>
      <w:r w:rsidR="00FC26ED" w:rsidRPr="006B0DE1">
        <w:t>kdy nab</w:t>
      </w:r>
      <w:r w:rsidR="003D6421" w:rsidRPr="006B0DE1">
        <w:t>yl</w:t>
      </w:r>
      <w:r w:rsidR="00FC26ED" w:rsidRPr="006B0DE1">
        <w:t xml:space="preserve"> účinnosti</w:t>
      </w:r>
      <w:r w:rsidR="00FC26ED">
        <w:t xml:space="preserve"> zákon o jednorázovém odškodnění.</w:t>
      </w:r>
    </w:p>
    <w:p w:rsidR="00EA29C8" w:rsidRPr="00052DCE" w:rsidRDefault="00052DCE" w:rsidP="00EA29C8">
      <w:pPr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81828E" wp14:editId="567A7A38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791200" cy="2381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975C7" id="Obdélník 8" o:spid="_x0000_s1026" style="position:absolute;margin-left:0;margin-top:18.85pt;width:456pt;height:18.75pt;z-index:-2516469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" fillcolor="#81deff" strokecolor="#81deff" strokeweight="1pt">
                <w10:wrap anchorx="margin"/>
              </v:rect>
            </w:pict>
          </mc:Fallback>
        </mc:AlternateContent>
      </w:r>
    </w:p>
    <w:p w:rsidR="00644203" w:rsidRDefault="00644203" w:rsidP="004D3CBF">
      <w:pPr>
        <w:pStyle w:val="Odstavecseseznamem"/>
        <w:keepNext/>
        <w:numPr>
          <w:ilvl w:val="0"/>
          <w:numId w:val="1"/>
        </w:numPr>
        <w:ind w:left="714" w:hanging="357"/>
        <w:contextualSpacing w:val="0"/>
        <w:jc w:val="both"/>
        <w:rPr>
          <w:b/>
        </w:rPr>
      </w:pPr>
      <w:r w:rsidRPr="008C5BEF">
        <w:rPr>
          <w:b/>
        </w:rPr>
        <w:t>DO KDY LZE PODAT ŽÁDOST O JEDNORÁZOVÉ ODŠKODNĚNÍ?</w:t>
      </w:r>
      <w:r w:rsidR="00052DCE" w:rsidRPr="00052DCE">
        <w:rPr>
          <w:noProof/>
          <w:lang w:eastAsia="cs-CZ"/>
        </w:rPr>
        <w:t xml:space="preserve"> </w:t>
      </w:r>
    </w:p>
    <w:p w:rsidR="008C5BEF" w:rsidRDefault="00EA29C8" w:rsidP="00EA29C8">
      <w:pPr>
        <w:ind w:firstLine="708"/>
        <w:jc w:val="both"/>
      </w:pPr>
      <w:r w:rsidRPr="00EA29C8">
        <w:t xml:space="preserve">Nárok na jednorázové odškodnění je třeba uplatnit u Ministerstva vnitra </w:t>
      </w:r>
      <w:r w:rsidRPr="00EA29C8">
        <w:rPr>
          <w:b/>
        </w:rPr>
        <w:t>do</w:t>
      </w:r>
      <w:r>
        <w:rPr>
          <w:b/>
        </w:rPr>
        <w:t> </w:t>
      </w:r>
      <w:r w:rsidRPr="00EA29C8">
        <w:rPr>
          <w:b/>
        </w:rPr>
        <w:t>30.</w:t>
      </w:r>
      <w:r>
        <w:rPr>
          <w:b/>
        </w:rPr>
        <w:t> </w:t>
      </w:r>
      <w:r w:rsidRPr="00EA29C8">
        <w:rPr>
          <w:b/>
        </w:rPr>
        <w:t>června 2022</w:t>
      </w:r>
      <w:r w:rsidRPr="00EA29C8">
        <w:t>, jinak nárok zaniká. Do 30. června 2022 je tedy nutné, aby Ministerstvo vnitra obdrželo žádost</w:t>
      </w:r>
      <w:r>
        <w:t xml:space="preserve"> (řízení o žádostech, které dojdou Ministerstvu vnitra po 30. červnu 2022, bud</w:t>
      </w:r>
      <w:r w:rsidR="00FD5329">
        <w:t>ou</w:t>
      </w:r>
      <w:r>
        <w:t xml:space="preserve"> zastaven</w:t>
      </w:r>
      <w:r w:rsidR="00FD5329">
        <w:t>a</w:t>
      </w:r>
      <w:r>
        <w:t xml:space="preserve"> a odškodnění nebude vyplaceno).</w:t>
      </w:r>
    </w:p>
    <w:p w:rsidR="00FD5329" w:rsidRPr="00052DCE" w:rsidRDefault="00052DCE" w:rsidP="004D3CBF">
      <w:pPr>
        <w:jc w:val="both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CD9DD8" wp14:editId="5C2D3804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91200" cy="2381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24DD6" id="Obdélník 9" o:spid="_x0000_s1026" style="position:absolute;margin-left:0;margin-top:18.6pt;width:456pt;height:18.75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" fillcolor="#81deff" strokecolor="#81deff" strokeweight="1pt">
                <w10:wrap anchorx="margin"/>
              </v:rect>
            </w:pict>
          </mc:Fallback>
        </mc:AlternateContent>
      </w:r>
    </w:p>
    <w:p w:rsidR="00D711F6" w:rsidRDefault="00D711F6" w:rsidP="00D711F6">
      <w:pPr>
        <w:pStyle w:val="Odstavecseseznamem"/>
        <w:keepNext/>
        <w:numPr>
          <w:ilvl w:val="0"/>
          <w:numId w:val="1"/>
        </w:numPr>
        <w:ind w:left="714" w:hanging="357"/>
        <w:contextualSpacing w:val="0"/>
        <w:jc w:val="both"/>
        <w:rPr>
          <w:b/>
        </w:rPr>
      </w:pPr>
      <w:r>
        <w:rPr>
          <w:b/>
        </w:rPr>
        <w:t>O JAKOU ČÁSTKU LZE POŽÁDAT</w:t>
      </w:r>
      <w:r w:rsidRPr="008C5BEF">
        <w:rPr>
          <w:b/>
        </w:rPr>
        <w:t>?</w:t>
      </w:r>
    </w:p>
    <w:p w:rsidR="006B0DE1" w:rsidRDefault="00D711F6" w:rsidP="006B0DE1">
      <w:pPr>
        <w:ind w:firstLine="708"/>
        <w:jc w:val="both"/>
      </w:pPr>
      <w:r w:rsidRPr="004C081A">
        <w:rPr>
          <w:b/>
        </w:rPr>
        <w:t>Žadatel nežádá o vyplacení konkrétní částky</w:t>
      </w:r>
      <w:r>
        <w:t xml:space="preserve">, ale o přiznání jednorázového odškodnění, jehož výše je dána přímo zákonem. </w:t>
      </w:r>
      <w:r w:rsidRPr="004C081A">
        <w:rPr>
          <w:b/>
        </w:rPr>
        <w:t>V žádosti se proto neuvádí konkrétní částka</w:t>
      </w:r>
      <w:r>
        <w:rPr>
          <w:b/>
        </w:rPr>
        <w:t xml:space="preserve">, </w:t>
      </w:r>
      <w:r w:rsidRPr="004C081A">
        <w:t>která má být vyplacena</w:t>
      </w:r>
      <w:r w:rsidRPr="00D711F6">
        <w:t>.</w:t>
      </w:r>
    </w:p>
    <w:p w:rsidR="006B0DE1" w:rsidRDefault="00276823" w:rsidP="006B0DE1">
      <w:pPr>
        <w:ind w:firstLine="70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484C17E" wp14:editId="53FFE1FA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5791200" cy="2381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7605A" id="Obdélník 10" o:spid="_x0000_s1026" style="position:absolute;margin-left:0;margin-top:19.4pt;width:456pt;height:18.75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" fillcolor="#81deff" strokecolor="#81deff" strokeweight="1pt">
                <w10:wrap anchorx="margin"/>
              </v:rect>
            </w:pict>
          </mc:Fallback>
        </mc:AlternateContent>
      </w:r>
    </w:p>
    <w:p w:rsidR="00D711F6" w:rsidRPr="00DB4793" w:rsidRDefault="006B0DE1" w:rsidP="00DB4793">
      <w:pPr>
        <w:pStyle w:val="Odstavecseseznamem"/>
        <w:keepNext/>
        <w:numPr>
          <w:ilvl w:val="0"/>
          <w:numId w:val="1"/>
        </w:numPr>
        <w:ind w:left="714" w:hanging="357"/>
        <w:contextualSpacing w:val="0"/>
        <w:jc w:val="both"/>
        <w:rPr>
          <w:b/>
        </w:rPr>
      </w:pPr>
      <w:r w:rsidRPr="00DB4793">
        <w:rPr>
          <w:b/>
        </w:rPr>
        <w:t>CO JE TŘEBA V ŽÁDOSTI O JEDNORÁZOVÉ ODŠKODNĚNÍ UVÉST?</w:t>
      </w:r>
    </w:p>
    <w:p w:rsidR="003C415D" w:rsidRPr="006B0DE1" w:rsidRDefault="008B5EEB" w:rsidP="00276823">
      <w:pPr>
        <w:pStyle w:val="Odstavecseseznamem"/>
        <w:ind w:left="0" w:firstLine="708"/>
        <w:jc w:val="both"/>
      </w:pPr>
      <w:r w:rsidRPr="006B0DE1">
        <w:t>V</w:t>
      </w:r>
      <w:r w:rsidR="003D6421" w:rsidRPr="006B0DE1">
        <w:t xml:space="preserve"> žádosti je třeba výslovně uvést, </w:t>
      </w:r>
      <w:r w:rsidR="003D6421" w:rsidRPr="006B0DE1">
        <w:rPr>
          <w:b/>
        </w:rPr>
        <w:t>v</w:t>
      </w:r>
      <w:r w:rsidRPr="006B0DE1">
        <w:rPr>
          <w:b/>
        </w:rPr>
        <w:t> </w:t>
      </w:r>
      <w:r w:rsidR="003D6421" w:rsidRPr="006B0DE1">
        <w:rPr>
          <w:b/>
        </w:rPr>
        <w:t>jak</w:t>
      </w:r>
      <w:r w:rsidRPr="006B0DE1">
        <w:rPr>
          <w:b/>
        </w:rPr>
        <w:t xml:space="preserve">ých kalendářní dnech </w:t>
      </w:r>
      <w:r w:rsidR="003D6421" w:rsidRPr="006B0DE1">
        <w:rPr>
          <w:b/>
        </w:rPr>
        <w:t>v rámci rozhodného období</w:t>
      </w:r>
      <w:r w:rsidR="003D6421" w:rsidRPr="006B0DE1">
        <w:t xml:space="preserve"> </w:t>
      </w:r>
      <w:r w:rsidRPr="006B0DE1">
        <w:t>(kalendářní dny je třeba</w:t>
      </w:r>
      <w:r w:rsidR="00357A26" w:rsidRPr="006B0DE1">
        <w:t xml:space="preserve"> specifikovat</w:t>
      </w:r>
      <w:r w:rsidRPr="006B0DE1">
        <w:t>, neboť výše odškodného se</w:t>
      </w:r>
      <w:r w:rsidR="006B0DE1">
        <w:t> </w:t>
      </w:r>
      <w:r w:rsidRPr="006B0DE1">
        <w:t xml:space="preserve">počítá za každý kalendářní den) </w:t>
      </w:r>
      <w:r w:rsidRPr="006B0DE1">
        <w:rPr>
          <w:b/>
        </w:rPr>
        <w:t xml:space="preserve">měl </w:t>
      </w:r>
      <w:r w:rsidR="003D6421" w:rsidRPr="006B0DE1">
        <w:rPr>
          <w:b/>
        </w:rPr>
        <w:t xml:space="preserve">žadatel </w:t>
      </w:r>
      <w:r w:rsidRPr="006B0DE1">
        <w:rPr>
          <w:b/>
        </w:rPr>
        <w:t>faktický pobyt</w:t>
      </w:r>
      <w:r w:rsidRPr="006B0DE1">
        <w:t xml:space="preserve"> na území některé z oprávněných obcí. Současně je třeba uvést, </w:t>
      </w:r>
      <w:r w:rsidRPr="006B0DE1">
        <w:rPr>
          <w:b/>
        </w:rPr>
        <w:t>v jaké obc</w:t>
      </w:r>
      <w:r w:rsidR="00085E44" w:rsidRPr="006B0DE1">
        <w:rPr>
          <w:b/>
        </w:rPr>
        <w:t>i</w:t>
      </w:r>
      <w:r w:rsidRPr="006B0DE1">
        <w:t xml:space="preserve"> měl žadatel faktický pobyt, neboť výše jednoráz</w:t>
      </w:r>
      <w:r w:rsidR="00085E44" w:rsidRPr="006B0DE1">
        <w:t xml:space="preserve">ového odškodnění se pro jednotlivé </w:t>
      </w:r>
      <w:r w:rsidR="003C415D" w:rsidRPr="006B0DE1">
        <w:t xml:space="preserve">oprávněné </w:t>
      </w:r>
      <w:r w:rsidR="00085E44" w:rsidRPr="006B0DE1">
        <w:t>obce liší.</w:t>
      </w:r>
    </w:p>
    <w:p w:rsidR="003C415D" w:rsidRPr="006B0DE1" w:rsidRDefault="003C415D" w:rsidP="003C415D">
      <w:pPr>
        <w:pStyle w:val="Odstavecseseznamem"/>
        <w:ind w:left="0"/>
        <w:jc w:val="both"/>
      </w:pPr>
    </w:p>
    <w:p w:rsidR="003D6421" w:rsidRPr="003D6421" w:rsidRDefault="00085E44" w:rsidP="00276823">
      <w:pPr>
        <w:pStyle w:val="Odstavecseseznamem"/>
        <w:ind w:left="0" w:firstLine="708"/>
        <w:jc w:val="both"/>
      </w:pPr>
      <w:r w:rsidRPr="006B0DE1">
        <w:t xml:space="preserve"> V případě, že žadatel měl v rámci rozhodného období</w:t>
      </w:r>
      <w:r w:rsidR="008B5EEB" w:rsidRPr="006B0DE1">
        <w:t xml:space="preserve"> </w:t>
      </w:r>
      <w:r w:rsidRPr="006B0DE1">
        <w:t xml:space="preserve">faktický pobyt postupně v několika obcích, je třeba výslovně uvést, </w:t>
      </w:r>
      <w:r w:rsidRPr="006B0DE1">
        <w:rPr>
          <w:b/>
        </w:rPr>
        <w:t xml:space="preserve">v jakých kalendářních dnech fakticky pobýval </w:t>
      </w:r>
      <w:r w:rsidR="003C415D" w:rsidRPr="006B0DE1">
        <w:rPr>
          <w:b/>
        </w:rPr>
        <w:t>v té které</w:t>
      </w:r>
      <w:r w:rsidRPr="006B0DE1">
        <w:rPr>
          <w:b/>
        </w:rPr>
        <w:t xml:space="preserve"> obci</w:t>
      </w:r>
      <w:r w:rsidRPr="006B0DE1">
        <w:t xml:space="preserve"> (žadatel např. uvede, že v době od 16. října 2014 do</w:t>
      </w:r>
      <w:r w:rsidR="003C415D" w:rsidRPr="006B0DE1">
        <w:t> </w:t>
      </w:r>
      <w:r w:rsidRPr="006B0DE1">
        <w:t>31.</w:t>
      </w:r>
      <w:r w:rsidR="003C415D" w:rsidRPr="006B0DE1">
        <w:t> </w:t>
      </w:r>
      <w:r w:rsidRPr="006B0DE1">
        <w:t>března 2016 fakticky pobýval v obci Slavičín, v době od 1. dubna 2016 do</w:t>
      </w:r>
      <w:r w:rsidR="003C415D" w:rsidRPr="006B0DE1">
        <w:t> </w:t>
      </w:r>
      <w:r w:rsidRPr="006B0DE1">
        <w:t>31.</w:t>
      </w:r>
      <w:r w:rsidR="003C415D" w:rsidRPr="006B0DE1">
        <w:t> </w:t>
      </w:r>
      <w:r w:rsidRPr="006B0DE1">
        <w:t>prosince 2017 fakticky pobýval v obci Vlachovice).</w:t>
      </w:r>
    </w:p>
    <w:p w:rsidR="00D711F6" w:rsidRPr="00052DCE" w:rsidRDefault="00D711F6" w:rsidP="004D3CBF">
      <w:pPr>
        <w:jc w:val="both"/>
        <w:rPr>
          <w:sz w:val="20"/>
        </w:rPr>
      </w:pPr>
    </w:p>
    <w:p w:rsidR="008C5BEF" w:rsidRPr="008C5BEF" w:rsidRDefault="003C415D" w:rsidP="00EA29C8">
      <w:pPr>
        <w:pStyle w:val="Odstavecseseznamem"/>
        <w:numPr>
          <w:ilvl w:val="0"/>
          <w:numId w:val="1"/>
        </w:numPr>
        <w:contextualSpacing w:val="0"/>
        <w:jc w:val="both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C6F8B1" wp14:editId="353F76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4572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 w="12700" cap="flat" cmpd="sng" algn="ctr">
                          <a:solidFill>
                            <a:srgbClr val="81DE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83061" id="Obdélník 7" o:spid="_x0000_s1026" style="position:absolute;margin-left:0;margin-top:0;width:456pt;height:3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" fillcolor="#81deff" strokecolor="#81deff" strokeweight="1pt">
                <w10:wrap anchorx="margin"/>
              </v:rect>
            </w:pict>
          </mc:Fallback>
        </mc:AlternateContent>
      </w:r>
      <w:r w:rsidR="008C5BEF" w:rsidRPr="008C5BEF">
        <w:rPr>
          <w:b/>
        </w:rPr>
        <w:t>JAKÝM ZPŮSOBEM BUDE MINISTERSTVO VNITRA OVĚŘOVAT SPLNĚNÍ PODMÍNEK PRO PŘIZNÁNÍ JEDNORÁZOVÉHO ODŠKODNĚNÍ?</w:t>
      </w:r>
    </w:p>
    <w:p w:rsidR="003C415D" w:rsidRDefault="003C415D" w:rsidP="00052DCE">
      <w:pPr>
        <w:ind w:firstLine="708"/>
        <w:jc w:val="both"/>
      </w:pPr>
    </w:p>
    <w:p w:rsidR="009B70AE" w:rsidRDefault="003C415D" w:rsidP="00276823">
      <w:pPr>
        <w:ind w:firstLine="708"/>
        <w:jc w:val="both"/>
      </w:pPr>
      <w:r w:rsidRPr="006B0DE1">
        <w:t>Žádosti o přiznání jednorázového odškodnění může být vyhověno, pouze bude-li v řízení prokázáno, že žadatel měl v rozhodném období faktický pobyt na území některé</w:t>
      </w:r>
      <w:r w:rsidR="00A91D57" w:rsidRPr="006B0DE1">
        <w:t xml:space="preserve"> </w:t>
      </w:r>
      <w:r w:rsidRPr="006B0DE1">
        <w:t xml:space="preserve">z oprávněných obcí. Žadatel </w:t>
      </w:r>
      <w:r w:rsidR="000013F2" w:rsidRPr="006B0DE1">
        <w:t xml:space="preserve">proto </w:t>
      </w:r>
      <w:r w:rsidR="00A91D57" w:rsidRPr="006B0DE1">
        <w:t>musí ke své žádosti</w:t>
      </w:r>
      <w:r w:rsidR="00A91D57" w:rsidRPr="006B0DE1">
        <w:rPr>
          <w:b/>
        </w:rPr>
        <w:t xml:space="preserve"> přiložit podklady či důkazy p</w:t>
      </w:r>
      <w:r w:rsidRPr="006B0DE1">
        <w:rPr>
          <w:b/>
        </w:rPr>
        <w:t>rokazující</w:t>
      </w:r>
      <w:r w:rsidRPr="006B0DE1">
        <w:t>,</w:t>
      </w:r>
      <w:r w:rsidR="00A91D57" w:rsidRPr="006B0DE1">
        <w:t xml:space="preserve"> že měl v rozhodném období</w:t>
      </w:r>
      <w:r w:rsidR="000013F2" w:rsidRPr="006B0DE1">
        <w:t xml:space="preserve"> (</w:t>
      </w:r>
      <w:r w:rsidR="00A91D57" w:rsidRPr="006B0DE1">
        <w:t>konkrétně v kalendářních dnech, za</w:t>
      </w:r>
      <w:r w:rsidR="00360421" w:rsidRPr="006B0DE1">
        <w:t> </w:t>
      </w:r>
      <w:r w:rsidR="00A91D57" w:rsidRPr="006B0DE1">
        <w:t xml:space="preserve">které žádá přiznání jednorázového odškodnění) </w:t>
      </w:r>
      <w:r w:rsidR="00A91D57" w:rsidRPr="006B0DE1">
        <w:rPr>
          <w:b/>
        </w:rPr>
        <w:t>faktický pobyt v příslušné obci</w:t>
      </w:r>
      <w:r w:rsidR="00A91D57" w:rsidRPr="006B0DE1">
        <w:t xml:space="preserve">. Takovým </w:t>
      </w:r>
      <w:r w:rsidR="009B70AE" w:rsidRPr="006B0DE1">
        <w:t>podkladem</w:t>
      </w:r>
      <w:r w:rsidR="00A91D57" w:rsidRPr="006B0DE1">
        <w:t xml:space="preserve"> může být výpis z katastru nemovitostí prokazující vlastnické právo k nemovitosti v obci, </w:t>
      </w:r>
      <w:r w:rsidR="000013F2" w:rsidRPr="006B0DE1">
        <w:t>jiný užívací titul</w:t>
      </w:r>
      <w:r w:rsidR="00A91D57" w:rsidRPr="006B0DE1">
        <w:t xml:space="preserve"> k nemovitosti v</w:t>
      </w:r>
      <w:r w:rsidR="000013F2" w:rsidRPr="006B0DE1">
        <w:t> </w:t>
      </w:r>
      <w:r w:rsidR="00A91D57" w:rsidRPr="006B0DE1">
        <w:t>obci</w:t>
      </w:r>
      <w:r w:rsidR="000013F2" w:rsidRPr="006B0DE1">
        <w:t xml:space="preserve"> (např. nájemní smlouva)</w:t>
      </w:r>
      <w:r w:rsidR="00A91D57" w:rsidRPr="006B0DE1">
        <w:t xml:space="preserve">, </w:t>
      </w:r>
      <w:r w:rsidR="00360421" w:rsidRPr="006B0DE1">
        <w:t>potvrzení o zaměstnání (</w:t>
      </w:r>
      <w:r w:rsidR="00A91D57" w:rsidRPr="006B0DE1">
        <w:t>pracovní smlouva</w:t>
      </w:r>
      <w:r w:rsidR="00360421" w:rsidRPr="006B0DE1">
        <w:t>)</w:t>
      </w:r>
      <w:r w:rsidR="00A91D57" w:rsidRPr="006B0DE1">
        <w:t>,</w:t>
      </w:r>
      <w:r w:rsidR="00360421" w:rsidRPr="006B0DE1">
        <w:t xml:space="preserve"> doklad o plnění p</w:t>
      </w:r>
      <w:r w:rsidR="006B0DE1" w:rsidRPr="006B0DE1">
        <w:t>ovinné školní docházky v obci, apod.</w:t>
      </w:r>
    </w:p>
    <w:p w:rsidR="004D3CBF" w:rsidRDefault="00052DCE" w:rsidP="004C081A">
      <w:pPr>
        <w:pStyle w:val="Odstavecseseznamem"/>
        <w:keepNext/>
        <w:numPr>
          <w:ilvl w:val="0"/>
          <w:numId w:val="1"/>
        </w:numPr>
        <w:ind w:left="714" w:hanging="357"/>
        <w:contextualSpacing w:val="0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CD9DD8" wp14:editId="5C2D3804">
                <wp:simplePos x="0" y="0"/>
                <wp:positionH relativeFrom="margin">
                  <wp:posOffset>0</wp:posOffset>
                </wp:positionH>
                <wp:positionV relativeFrom="paragraph">
                  <wp:posOffset>-20320</wp:posOffset>
                </wp:positionV>
                <wp:extent cx="5791200" cy="2381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8AF1B" id="Obdélník 12" o:spid="_x0000_s1026" style="position:absolute;margin-left:0;margin-top:-1.6pt;width:456pt;height:18.75pt;z-index:-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" fillcolor="#81deff" strokecolor="#81deff" strokeweight="1pt">
                <w10:wrap anchorx="margin"/>
              </v:rect>
            </w:pict>
          </mc:Fallback>
        </mc:AlternateContent>
      </w:r>
      <w:r w:rsidR="004D3CBF" w:rsidRPr="008C5BEF">
        <w:rPr>
          <w:b/>
        </w:rPr>
        <w:t>DO KDY MUSÍ MINISTERSTVO VNITRA ROZHODNOUT?</w:t>
      </w:r>
    </w:p>
    <w:p w:rsidR="004D3CBF" w:rsidRDefault="004D3CBF" w:rsidP="004D3CBF">
      <w:pPr>
        <w:ind w:firstLine="708"/>
        <w:jc w:val="both"/>
      </w:pPr>
      <w:r w:rsidRPr="00EA29C8">
        <w:t xml:space="preserve">Ministerstvo </w:t>
      </w:r>
      <w:r>
        <w:t xml:space="preserve">vnitra </w:t>
      </w:r>
      <w:r w:rsidRPr="00EA29C8">
        <w:t xml:space="preserve">rozhodne o žádosti o poskytnutí jednorázového odškodnění </w:t>
      </w:r>
      <w:r w:rsidRPr="00EA29C8">
        <w:rPr>
          <w:b/>
        </w:rPr>
        <w:t>do 90 dnů</w:t>
      </w:r>
      <w:r w:rsidRPr="00EA29C8">
        <w:t xml:space="preserve"> ode dne zahájení řízení</w:t>
      </w:r>
      <w:r>
        <w:t xml:space="preserve"> (tzn. od obdržení žádosti)</w:t>
      </w:r>
      <w:r w:rsidRPr="00EA29C8">
        <w:t>.</w:t>
      </w:r>
      <w:r>
        <w:t xml:space="preserve"> </w:t>
      </w:r>
    </w:p>
    <w:p w:rsidR="004D3CBF" w:rsidRDefault="004D3CBF" w:rsidP="004D3CBF">
      <w:pPr>
        <w:ind w:firstLine="708"/>
        <w:jc w:val="both"/>
      </w:pPr>
      <w:r>
        <w:t xml:space="preserve">Jednorázové odškodnění bude </w:t>
      </w:r>
      <w:r w:rsidRPr="00FD5329">
        <w:rPr>
          <w:b/>
        </w:rPr>
        <w:t>vyplaceno do 30 dnů</w:t>
      </w:r>
      <w:r>
        <w:t xml:space="preserve"> ode dne, kdy bylo žádosti vyhověno</w:t>
      </w:r>
      <w:r w:rsidR="00706664">
        <w:t xml:space="preserve"> (tzn. do 120 dnů od obdržení žádosti)</w:t>
      </w:r>
      <w:r>
        <w:t>.</w:t>
      </w:r>
      <w:r w:rsidR="00FD76E9">
        <w:t xml:space="preserve"> </w:t>
      </w:r>
      <w:r w:rsidR="00706664">
        <w:t>Při kladném</w:t>
      </w:r>
      <w:r w:rsidR="00006F70" w:rsidRPr="00006F70">
        <w:t xml:space="preserve"> </w:t>
      </w:r>
      <w:r w:rsidR="00006F70">
        <w:t>vyřízení žádosti nebude žadateli zasíláno žádné rozhodnutí</w:t>
      </w:r>
      <w:r w:rsidR="00706664">
        <w:t>, ale dojde rovnou k výplatě finančních prostředků</w:t>
      </w:r>
      <w:r w:rsidR="00FD76E9">
        <w:t>.</w:t>
      </w:r>
    </w:p>
    <w:p w:rsidR="00706664" w:rsidRDefault="00706664" w:rsidP="004D3CBF">
      <w:pPr>
        <w:ind w:firstLine="708"/>
        <w:jc w:val="both"/>
      </w:pPr>
      <w:r>
        <w:t>Pokud žadatel nesplní podmínky, bude mu zasláno rozhodnutí o zamítnutí žádosti (do 90 dnů od obdržení jeho žádosti.).</w:t>
      </w:r>
    </w:p>
    <w:p w:rsidR="004D3CBF" w:rsidRPr="00EA29C8" w:rsidRDefault="00052DCE" w:rsidP="00EA29C8">
      <w:pPr>
        <w:ind w:firstLine="70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5CD9DD8" wp14:editId="5C2D3804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5791200" cy="23812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FBD05" id="Obdélník 13" o:spid="_x0000_s1026" style="position:absolute;margin-left:0;margin-top:20.95pt;width:456pt;height:18.75pt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" fillcolor="#81deff" strokecolor="#81deff" strokeweight="1pt">
                <w10:wrap anchorx="margin"/>
              </v:rect>
            </w:pict>
          </mc:Fallback>
        </mc:AlternateContent>
      </w:r>
    </w:p>
    <w:p w:rsidR="008C5BEF" w:rsidRPr="008C5BEF" w:rsidRDefault="008C5BEF" w:rsidP="00EA29C8">
      <w:pPr>
        <w:pStyle w:val="Odstavecseseznamem"/>
        <w:numPr>
          <w:ilvl w:val="0"/>
          <w:numId w:val="1"/>
        </w:numPr>
        <w:contextualSpacing w:val="0"/>
        <w:jc w:val="both"/>
        <w:rPr>
          <w:b/>
        </w:rPr>
      </w:pPr>
      <w:r w:rsidRPr="008C5BEF">
        <w:rPr>
          <w:b/>
        </w:rPr>
        <w:t>JAKÝM ZPŮSOBEM BUDE JEDNORÁZOVÉ ODŠKODNĚNÍ VYPLACENO?</w:t>
      </w:r>
    </w:p>
    <w:p w:rsidR="008C5BEF" w:rsidRDefault="00FD5329" w:rsidP="00FD5329">
      <w:pPr>
        <w:ind w:firstLine="708"/>
        <w:jc w:val="both"/>
      </w:pPr>
      <w:r w:rsidRPr="00FD5329">
        <w:t xml:space="preserve">Ministerstvo vnitra vyplatí jednorázové odškodnění </w:t>
      </w:r>
      <w:r w:rsidRPr="00FD5329">
        <w:rPr>
          <w:b/>
        </w:rPr>
        <w:t>buď převodem na účet, nebo poštovní poukázkou</w:t>
      </w:r>
      <w:r w:rsidRPr="00FD5329">
        <w:t>. Volbu provede žadatel v žádosti. Pokud tak žadatel neučiní, Ministerstvo vnitra ho vyzve, aby určil způsob vyplacení jednorázového odškodnění dodatečně.</w:t>
      </w:r>
    </w:p>
    <w:p w:rsidR="009D6296" w:rsidRPr="00FD5329" w:rsidRDefault="00052DCE" w:rsidP="00FD5329">
      <w:pPr>
        <w:ind w:firstLine="70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5CD9DD8" wp14:editId="5C2D3804">
                <wp:simplePos x="0" y="0"/>
                <wp:positionH relativeFrom="margin">
                  <wp:posOffset>0</wp:posOffset>
                </wp:positionH>
                <wp:positionV relativeFrom="paragraph">
                  <wp:posOffset>266065</wp:posOffset>
                </wp:positionV>
                <wp:extent cx="5791200" cy="2381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17497" id="Obdélník 14" o:spid="_x0000_s1026" style="position:absolute;margin-left:0;margin-top:20.95pt;width:456pt;height:18.7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" fillcolor="#81deff" strokecolor="#81deff" strokeweight="1pt">
                <w10:wrap anchorx="margin"/>
              </v:rect>
            </w:pict>
          </mc:Fallback>
        </mc:AlternateContent>
      </w:r>
    </w:p>
    <w:p w:rsidR="00644203" w:rsidRDefault="00644203" w:rsidP="00EA29C8">
      <w:pPr>
        <w:pStyle w:val="Odstavecseseznamem"/>
        <w:numPr>
          <w:ilvl w:val="0"/>
          <w:numId w:val="1"/>
        </w:numPr>
        <w:contextualSpacing w:val="0"/>
        <w:jc w:val="both"/>
        <w:rPr>
          <w:b/>
        </w:rPr>
      </w:pPr>
      <w:r w:rsidRPr="008C5BEF">
        <w:rPr>
          <w:b/>
        </w:rPr>
        <w:t>JAKÁ JE VÝŠE JEDNORÁZOVÉHO ODŠKODNĚNÍ?</w:t>
      </w:r>
    </w:p>
    <w:p w:rsidR="009D6296" w:rsidRDefault="009D6296" w:rsidP="009D6296">
      <w:pPr>
        <w:ind w:firstLine="708"/>
        <w:jc w:val="both"/>
      </w:pPr>
      <w:r>
        <w:t>Výše jednorázového odškodnění s</w:t>
      </w:r>
      <w:r w:rsidR="006745DB">
        <w:t xml:space="preserve">e </w:t>
      </w:r>
      <w:r w:rsidR="004D3CBF">
        <w:t>odvíjí od</w:t>
      </w:r>
      <w:r w:rsidR="006745DB">
        <w:t xml:space="preserve"> počtu </w:t>
      </w:r>
      <w:r w:rsidR="006745DB" w:rsidRPr="006B0DE1">
        <w:t xml:space="preserve">dnů, </w:t>
      </w:r>
      <w:r w:rsidR="00505923" w:rsidRPr="006B0DE1">
        <w:t xml:space="preserve">v nichž měla oprávněná osoba faktický pobyt </w:t>
      </w:r>
      <w:r w:rsidR="006745DB" w:rsidRPr="006B0DE1">
        <w:t>na území některé z oprávněných obcí. Zákon</w:t>
      </w:r>
      <w:r w:rsidR="006745DB">
        <w:t xml:space="preserve"> stanoví, že </w:t>
      </w:r>
    </w:p>
    <w:p w:rsidR="009D6296" w:rsidRDefault="009D6296" w:rsidP="009D6296">
      <w:pPr>
        <w:ind w:firstLine="708"/>
        <w:jc w:val="both"/>
      </w:pPr>
      <w:r>
        <w:t xml:space="preserve">a) </w:t>
      </w:r>
      <w:r w:rsidRPr="009D6296">
        <w:rPr>
          <w:b/>
        </w:rPr>
        <w:t>v</w:t>
      </w:r>
      <w:r w:rsidR="00FD5329" w:rsidRPr="009D6296">
        <w:rPr>
          <w:b/>
        </w:rPr>
        <w:t> období od 16. října 2014 do 12. prosince 2014</w:t>
      </w:r>
      <w:r w:rsidR="00FD5329" w:rsidRPr="009D6296">
        <w:t xml:space="preserve"> oprávněné osobě </w:t>
      </w:r>
      <w:r w:rsidR="00FD5329" w:rsidRPr="004D3CBF">
        <w:rPr>
          <w:b/>
        </w:rPr>
        <w:t>náleží</w:t>
      </w:r>
      <w:r w:rsidR="00FD5329" w:rsidRPr="009D6296">
        <w:t xml:space="preserve"> odškodnění ve výši </w:t>
      </w:r>
      <w:r w:rsidR="00FD5329" w:rsidRPr="009D6296">
        <w:rPr>
          <w:b/>
        </w:rPr>
        <w:t>300 Kč za každý kalendářní den</w:t>
      </w:r>
      <w:r w:rsidRPr="009D6296">
        <w:rPr>
          <w:b/>
        </w:rPr>
        <w:t xml:space="preserve"> </w:t>
      </w:r>
      <w:r>
        <w:t>pobytu na ú</w:t>
      </w:r>
      <w:r w:rsidR="00505923">
        <w:t>zemí některé z oprávněných obcí,</w:t>
      </w:r>
    </w:p>
    <w:p w:rsidR="009D6296" w:rsidRDefault="009D6296" w:rsidP="009D6296">
      <w:pPr>
        <w:ind w:firstLine="708"/>
        <w:jc w:val="both"/>
      </w:pPr>
      <w:r>
        <w:t xml:space="preserve">b) </w:t>
      </w:r>
      <w:r w:rsidRPr="009D6296">
        <w:rPr>
          <w:b/>
        </w:rPr>
        <w:t>v období od 13. prosince 2014 do 23. prosince 2015</w:t>
      </w:r>
      <w:r w:rsidRPr="009D6296">
        <w:t xml:space="preserve"> oprávněné osobě </w:t>
      </w:r>
      <w:r w:rsidRPr="004D3CBF">
        <w:rPr>
          <w:b/>
        </w:rPr>
        <w:t xml:space="preserve">náleží </w:t>
      </w:r>
      <w:r w:rsidRPr="009D6296">
        <w:t xml:space="preserve">odškodnění ve výši </w:t>
      </w:r>
      <w:r>
        <w:rPr>
          <w:b/>
        </w:rPr>
        <w:t>100</w:t>
      </w:r>
      <w:r w:rsidRPr="009D6296">
        <w:rPr>
          <w:b/>
        </w:rPr>
        <w:t xml:space="preserve"> Kč za každý kalendářní den </w:t>
      </w:r>
      <w:r>
        <w:t xml:space="preserve">pobytu na území některé z oprávněných obcí. </w:t>
      </w:r>
    </w:p>
    <w:p w:rsidR="009D6296" w:rsidRDefault="009D6296" w:rsidP="009D6296">
      <w:pPr>
        <w:ind w:firstLine="708"/>
        <w:jc w:val="both"/>
      </w:pPr>
      <w:r>
        <w:lastRenderedPageBreak/>
        <w:t xml:space="preserve">c) </w:t>
      </w:r>
      <w:r w:rsidRPr="009D6296">
        <w:rPr>
          <w:b/>
        </w:rPr>
        <w:t xml:space="preserve">v období od 24. prosince 2015 do 13. října 2020 </w:t>
      </w:r>
      <w:r w:rsidRPr="009D6296">
        <w:t xml:space="preserve">oprávněné osobě </w:t>
      </w:r>
      <w:r w:rsidRPr="004D3CBF">
        <w:rPr>
          <w:b/>
        </w:rPr>
        <w:t xml:space="preserve">náleží </w:t>
      </w:r>
      <w:r w:rsidRPr="009D6296">
        <w:t xml:space="preserve">odškodnění ve výši </w:t>
      </w:r>
      <w:r w:rsidRPr="009D6296">
        <w:rPr>
          <w:b/>
        </w:rPr>
        <w:t xml:space="preserve">20 </w:t>
      </w:r>
      <w:r w:rsidRPr="006745DB">
        <w:rPr>
          <w:b/>
        </w:rPr>
        <w:t>Kč za každý kalendářní den</w:t>
      </w:r>
      <w:r w:rsidRPr="009D6296">
        <w:t xml:space="preserve"> pobytu na území některé z oprávněných obcí</w:t>
      </w:r>
      <w:r>
        <w:t>.</w:t>
      </w:r>
    </w:p>
    <w:p w:rsidR="009D6296" w:rsidRPr="009D6296" w:rsidRDefault="006745DB" w:rsidP="009D6296">
      <w:pPr>
        <w:ind w:firstLine="708"/>
        <w:jc w:val="both"/>
        <w:rPr>
          <w:b/>
        </w:rPr>
      </w:pPr>
      <w:r w:rsidRPr="006745DB">
        <w:rPr>
          <w:b/>
        </w:rPr>
        <w:t xml:space="preserve">Zvláštní pravidla platí pro obec Slavičín </w:t>
      </w:r>
      <w:r w:rsidRPr="006745DB">
        <w:t>(</w:t>
      </w:r>
      <w:r>
        <w:t xml:space="preserve">s výjimkou části obce Divnice, pro kterou platí pravidla uvedená výše). </w:t>
      </w:r>
      <w:r w:rsidR="009D6296" w:rsidRPr="009D6296">
        <w:rPr>
          <w:b/>
        </w:rPr>
        <w:t>V</w:t>
      </w:r>
      <w:r>
        <w:rPr>
          <w:b/>
        </w:rPr>
        <w:t xml:space="preserve"> obci </w:t>
      </w:r>
      <w:r w:rsidR="009D6296" w:rsidRPr="009D6296">
        <w:rPr>
          <w:b/>
        </w:rPr>
        <w:t>Slavičín</w:t>
      </w:r>
      <w:r w:rsidR="009D6296">
        <w:t xml:space="preserve"> náleží oprávněným osobám </w:t>
      </w:r>
      <w:r w:rsidR="009D6296" w:rsidRPr="009D6296">
        <w:rPr>
          <w:b/>
        </w:rPr>
        <w:t>za</w:t>
      </w:r>
      <w:r>
        <w:rPr>
          <w:b/>
        </w:rPr>
        <w:t> </w:t>
      </w:r>
      <w:r w:rsidR="009D6296" w:rsidRPr="009D6296">
        <w:rPr>
          <w:b/>
        </w:rPr>
        <w:t>každý kalendářní den pobytu</w:t>
      </w:r>
    </w:p>
    <w:p w:rsidR="009D6296" w:rsidRPr="009D6296" w:rsidRDefault="009D6296" w:rsidP="009D6296">
      <w:pPr>
        <w:ind w:firstLine="708"/>
        <w:jc w:val="both"/>
        <w:rPr>
          <w:b/>
        </w:rPr>
      </w:pPr>
      <w:r>
        <w:t xml:space="preserve">a) v období od 13. prosince 2014 do 23. prosince 2015 </w:t>
      </w:r>
      <w:r w:rsidRPr="009D6296">
        <w:rPr>
          <w:b/>
        </w:rPr>
        <w:t xml:space="preserve">20 Kč </w:t>
      </w:r>
    </w:p>
    <w:p w:rsidR="009D6296" w:rsidRDefault="009D6296" w:rsidP="009D6296">
      <w:pPr>
        <w:ind w:firstLine="708"/>
        <w:jc w:val="both"/>
        <w:rPr>
          <w:b/>
        </w:rPr>
      </w:pPr>
      <w:r w:rsidRPr="009D6296">
        <w:t>b) v období od 24. prosince 2015 do 13. října 2020</w:t>
      </w:r>
      <w:r>
        <w:rPr>
          <w:b/>
        </w:rPr>
        <w:t xml:space="preserve"> </w:t>
      </w:r>
      <w:r w:rsidRPr="009D6296">
        <w:rPr>
          <w:b/>
        </w:rPr>
        <w:t xml:space="preserve">4 Kč. </w:t>
      </w:r>
    </w:p>
    <w:p w:rsidR="006745DB" w:rsidRDefault="006745DB" w:rsidP="009D6296">
      <w:pPr>
        <w:ind w:firstLine="708"/>
        <w:jc w:val="both"/>
      </w:pPr>
      <w:r w:rsidRPr="006745DB">
        <w:t>Za období od 16. října 2014 do 12. prosince 2014 nenáleží osobám s pobytem na území obce Slavičín (s výjimkou části obce Divnice) žádné odškodnění.</w:t>
      </w:r>
    </w:p>
    <w:p w:rsidR="00FD76E9" w:rsidRDefault="00FD76E9" w:rsidP="009D6296">
      <w:pPr>
        <w:ind w:firstLine="708"/>
        <w:jc w:val="both"/>
      </w:pPr>
    </w:p>
    <w:p w:rsidR="00FD76E9" w:rsidRDefault="00052DCE" w:rsidP="004C081A">
      <w:pPr>
        <w:keepNext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0EB11E" wp14:editId="63AD93C1">
                <wp:simplePos x="0" y="0"/>
                <wp:positionH relativeFrom="margin">
                  <wp:posOffset>0</wp:posOffset>
                </wp:positionH>
                <wp:positionV relativeFrom="paragraph">
                  <wp:posOffset>-33020</wp:posOffset>
                </wp:positionV>
                <wp:extent cx="5791200" cy="23812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47279" id="Obdélník 15" o:spid="_x0000_s1026" style="position:absolute;margin-left:0;margin-top:-2.6pt;width:456pt;height:18.75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" fillcolor="#81deff" strokecolor="#81deff" strokeweight="1pt">
                <w10:wrap anchorx="margin"/>
              </v:rect>
            </w:pict>
          </mc:Fallback>
        </mc:AlternateContent>
      </w:r>
      <w:r w:rsidR="00FD76E9">
        <w:t xml:space="preserve">      </w:t>
      </w:r>
      <w:r w:rsidR="000E6522">
        <w:rPr>
          <w:b/>
        </w:rPr>
        <w:t>13</w:t>
      </w:r>
      <w:r w:rsidR="00FD76E9" w:rsidRPr="004C081A">
        <w:rPr>
          <w:b/>
        </w:rPr>
        <w:t xml:space="preserve">. </w:t>
      </w:r>
      <w:r w:rsidR="00FD76E9">
        <w:rPr>
          <w:b/>
        </w:rPr>
        <w:t>PODLÉHÁ ODŠKODNĚNÍ DANI Z P</w:t>
      </w:r>
      <w:r w:rsidR="0074171A">
        <w:rPr>
          <w:b/>
        </w:rPr>
        <w:t>ŘÍJMŮ</w:t>
      </w:r>
      <w:r w:rsidR="00FD76E9">
        <w:rPr>
          <w:b/>
        </w:rPr>
        <w:t xml:space="preserve"> FYZICKÝCH OSOB?</w:t>
      </w:r>
    </w:p>
    <w:p w:rsidR="00FD76E9" w:rsidRPr="00FD76E9" w:rsidRDefault="00FD76E9" w:rsidP="004C081A">
      <w:pPr>
        <w:jc w:val="both"/>
      </w:pPr>
      <w:r>
        <w:tab/>
        <w:t>Zákon stanoví, že takto získané finanční prostředky jsou osvobozeny od daně z příjmů fyzických osob, proto není třeba je uvádět do daňového přiznání a nejsou daněny.</w:t>
      </w:r>
    </w:p>
    <w:p w:rsidR="00090EE0" w:rsidRDefault="00052DCE" w:rsidP="009D6296">
      <w:pPr>
        <w:ind w:firstLine="70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D4356FD" wp14:editId="4B6D280A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5791200" cy="23812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812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4D663" id="Obdélník 16" o:spid="_x0000_s1026" style="position:absolute;margin-left:0;margin-top:20.85pt;width:456pt;height:18.75pt;z-index:-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" fillcolor="#81deff" strokecolor="#81deff" strokeweight="1pt">
                <w10:wrap anchorx="margin"/>
              </v:rect>
            </w:pict>
          </mc:Fallback>
        </mc:AlternateContent>
      </w:r>
    </w:p>
    <w:p w:rsidR="004D3CBF" w:rsidRPr="004C081A" w:rsidRDefault="000E6522" w:rsidP="004C081A">
      <w:pPr>
        <w:ind w:left="360"/>
        <w:jc w:val="both"/>
        <w:rPr>
          <w:b/>
        </w:rPr>
      </w:pPr>
      <w:r>
        <w:rPr>
          <w:b/>
        </w:rPr>
        <w:t>14</w:t>
      </w:r>
      <w:r w:rsidR="00A07AA7">
        <w:rPr>
          <w:b/>
        </w:rPr>
        <w:t xml:space="preserve">. </w:t>
      </w:r>
      <w:r w:rsidR="004D3CBF" w:rsidRPr="004C081A">
        <w:rPr>
          <w:b/>
        </w:rPr>
        <w:t>JAK POSTUPOVAT V PŘÍPADĚ NEPŘIZNÁNÍ ODŠKODNĚNÍ?</w:t>
      </w:r>
    </w:p>
    <w:p w:rsidR="004D3CBF" w:rsidRDefault="004D3CBF" w:rsidP="00090EE0">
      <w:pPr>
        <w:ind w:firstLine="708"/>
        <w:jc w:val="both"/>
        <w:rPr>
          <w:b/>
        </w:rPr>
      </w:pPr>
      <w:r>
        <w:t>V případě, že žadatel nesplňuje zákonné podmínky pro přiznání jednorázového odškodnění, Ministerstvo vnitra vydá rozhodnutí o zamítnutí žádosti.</w:t>
      </w:r>
      <w:r w:rsidR="00090EE0">
        <w:t xml:space="preserve"> Proti tomuto rozhodnutí nejsou ze zákona přípustné řádné ani mimořádné opravné prostředky. Proti takovému rozhodnutí se lze tedy bránit pouze </w:t>
      </w:r>
      <w:r w:rsidR="00090EE0" w:rsidRPr="00090EE0">
        <w:rPr>
          <w:b/>
        </w:rPr>
        <w:t>podáním správní žaloby</w:t>
      </w:r>
      <w:r w:rsidR="00090EE0">
        <w:rPr>
          <w:b/>
        </w:rPr>
        <w:t xml:space="preserve"> Městskému soudu v Praze</w:t>
      </w:r>
      <w:r w:rsidR="00090EE0" w:rsidRPr="00090EE0">
        <w:rPr>
          <w:b/>
        </w:rPr>
        <w:t xml:space="preserve">, a to do 2 měsíců </w:t>
      </w:r>
      <w:r w:rsidR="00090EE0">
        <w:rPr>
          <w:b/>
        </w:rPr>
        <w:t>od oznámení rozhodnutí</w:t>
      </w:r>
      <w:r w:rsidR="00090EE0" w:rsidRPr="00090EE0">
        <w:t xml:space="preserve"> </w:t>
      </w:r>
      <w:r w:rsidR="00090EE0" w:rsidRPr="00090EE0">
        <w:rPr>
          <w:b/>
        </w:rPr>
        <w:t>doručením písemného vyhotovení</w:t>
      </w:r>
      <w:r w:rsidR="00090EE0">
        <w:rPr>
          <w:b/>
        </w:rPr>
        <w:t>.</w:t>
      </w:r>
    </w:p>
    <w:p w:rsidR="000A69C8" w:rsidRDefault="00052DCE" w:rsidP="00090EE0">
      <w:pPr>
        <w:ind w:firstLine="708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27692B" wp14:editId="33FA918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791200" cy="40957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09575"/>
                        </a:xfrm>
                        <a:prstGeom prst="rect">
                          <a:avLst/>
                        </a:prstGeom>
                        <a:solidFill>
                          <a:srgbClr val="81DEFF"/>
                        </a:solidFill>
                        <a:ln>
                          <a:solidFill>
                            <a:srgbClr val="81D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F7973" id="Obdélník 17" o:spid="_x0000_s1026" style="position:absolute;margin-left:0;margin-top:21.7pt;width:456pt;height:32.2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" fillcolor="#81deff" strokecolor="#81deff" strokeweight="1pt">
                <w10:wrap anchorx="margin"/>
              </v:rect>
            </w:pict>
          </mc:Fallback>
        </mc:AlternateContent>
      </w:r>
    </w:p>
    <w:p w:rsidR="000A69C8" w:rsidRPr="004C081A" w:rsidRDefault="000E6522" w:rsidP="000A69C8">
      <w:pPr>
        <w:ind w:left="360"/>
        <w:jc w:val="both"/>
        <w:rPr>
          <w:b/>
        </w:rPr>
      </w:pPr>
      <w:r>
        <w:rPr>
          <w:b/>
        </w:rPr>
        <w:t>15</w:t>
      </w:r>
      <w:r w:rsidR="000A69C8">
        <w:rPr>
          <w:b/>
        </w:rPr>
        <w:t xml:space="preserve">. LZE PO VYPLACENÍ </w:t>
      </w:r>
      <w:r w:rsidR="002B219C">
        <w:rPr>
          <w:b/>
        </w:rPr>
        <w:t xml:space="preserve">JEDNORÁZOVÉHO </w:t>
      </w:r>
      <w:r w:rsidR="000A69C8">
        <w:rPr>
          <w:b/>
        </w:rPr>
        <w:t>O</w:t>
      </w:r>
      <w:r w:rsidR="002B219C">
        <w:rPr>
          <w:b/>
        </w:rPr>
        <w:t>DŠKODNĚNÍ UPLATŇOVAT DALŠÍ NÁROKY VZNIKLÉ V SOUVISLOSTI S MIMOŘÁDNOU UDÁLOSTÍ</w:t>
      </w:r>
      <w:r w:rsidR="000A69C8" w:rsidRPr="004C081A">
        <w:rPr>
          <w:b/>
        </w:rPr>
        <w:t>?</w:t>
      </w:r>
    </w:p>
    <w:p w:rsidR="000A69C8" w:rsidRPr="003C1AA9" w:rsidRDefault="000A69C8" w:rsidP="00090EE0">
      <w:pPr>
        <w:ind w:firstLine="708"/>
        <w:jc w:val="both"/>
      </w:pPr>
      <w:r w:rsidRPr="003C1AA9">
        <w:rPr>
          <w:b/>
        </w:rPr>
        <w:t>Nelze.</w:t>
      </w:r>
      <w:r w:rsidRPr="003C1AA9">
        <w:t xml:space="preserve"> </w:t>
      </w:r>
      <w:r w:rsidR="003C1AA9" w:rsidRPr="003C1AA9">
        <w:t>Uspokojením nároků</w:t>
      </w:r>
      <w:r w:rsidRPr="003C1AA9">
        <w:t xml:space="preserve"> podle zákon</w:t>
      </w:r>
      <w:r w:rsidR="00DC1E45" w:rsidRPr="003C1AA9">
        <w:t>a</w:t>
      </w:r>
      <w:r w:rsidRPr="003C1AA9">
        <w:t xml:space="preserve"> o jednorázovém odškodnění </w:t>
      </w:r>
      <w:r w:rsidR="003C1AA9" w:rsidRPr="003C1AA9">
        <w:t xml:space="preserve">totiž </w:t>
      </w:r>
      <w:r w:rsidRPr="003C1AA9">
        <w:t xml:space="preserve">zanikají </w:t>
      </w:r>
      <w:r w:rsidR="003C1AA9">
        <w:t xml:space="preserve">ostatní </w:t>
      </w:r>
      <w:r w:rsidRPr="003C1AA9">
        <w:t xml:space="preserve">nároky vzniklé v souvislosti </w:t>
      </w:r>
      <w:r w:rsidR="00DC1E45" w:rsidRPr="003C1AA9">
        <w:t>s mimořádnou událostí v areálu muničních skladů Vlachovice-Vrbětice, které by bylo jinak možno uplatnit podle jiných zákonů. Nelze tak například žádat</w:t>
      </w:r>
      <w:r w:rsidR="003C1AA9" w:rsidRPr="003C1AA9">
        <w:t xml:space="preserve"> podle zákona o integrovaném záchranném systému</w:t>
      </w:r>
      <w:r w:rsidR="00DC1E45" w:rsidRPr="003C1AA9">
        <w:t xml:space="preserve"> o</w:t>
      </w:r>
      <w:r w:rsidR="002B219C">
        <w:t> </w:t>
      </w:r>
      <w:r w:rsidR="00DC1E45" w:rsidRPr="003C1AA9">
        <w:t>náhradu za omezení vlastnického nebo užívacího práva, poskytnutí věcné a osobní pomoci nebo za škodu způsobenou činností složek integrovaného záchranného systému v příčinné souvislosti se záchrannými nebo likvidačními pracemi</w:t>
      </w:r>
      <w:r w:rsidR="003C1AA9" w:rsidRPr="003C1AA9">
        <w:t>.</w:t>
      </w:r>
    </w:p>
    <w:sectPr w:rsidR="000A69C8" w:rsidRPr="003C1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F0" w:rsidRDefault="00EF45F0" w:rsidP="00090EE0">
      <w:pPr>
        <w:spacing w:after="0" w:line="240" w:lineRule="auto"/>
      </w:pPr>
      <w:r>
        <w:separator/>
      </w:r>
    </w:p>
  </w:endnote>
  <w:endnote w:type="continuationSeparator" w:id="0">
    <w:p w:rsidR="00EF45F0" w:rsidRDefault="00EF45F0" w:rsidP="0009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217185"/>
      <w:docPartObj>
        <w:docPartGallery w:val="Page Numbers (Bottom of Page)"/>
        <w:docPartUnique/>
      </w:docPartObj>
    </w:sdtPr>
    <w:sdtEndPr/>
    <w:sdtContent>
      <w:p w:rsidR="00090EE0" w:rsidRDefault="00090E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823">
          <w:rPr>
            <w:noProof/>
          </w:rPr>
          <w:t>1</w:t>
        </w:r>
        <w:r>
          <w:fldChar w:fldCharType="end"/>
        </w:r>
      </w:p>
    </w:sdtContent>
  </w:sdt>
  <w:p w:rsidR="00090EE0" w:rsidRDefault="00090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F0" w:rsidRDefault="00EF45F0" w:rsidP="00090EE0">
      <w:pPr>
        <w:spacing w:after="0" w:line="240" w:lineRule="auto"/>
      </w:pPr>
      <w:r>
        <w:separator/>
      </w:r>
    </w:p>
  </w:footnote>
  <w:footnote w:type="continuationSeparator" w:id="0">
    <w:p w:rsidR="00EF45F0" w:rsidRDefault="00EF45F0" w:rsidP="0009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CE" w:rsidRDefault="00052DC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49EDD" wp14:editId="4F4F7487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43800" cy="400050"/>
              <wp:effectExtent l="0" t="0" r="19050" b="190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000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FC530" id="Obdélník 1" o:spid="_x0000_s1026" style="position:absolute;margin-left:0;margin-top:-35.3pt;width:594pt;height:31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" fillcolor="#00b0f0" strokecolor="#00b0f0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412"/>
    <w:multiLevelType w:val="hybridMultilevel"/>
    <w:tmpl w:val="81DA247C"/>
    <w:lvl w:ilvl="0" w:tplc="2DF21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343E"/>
    <w:multiLevelType w:val="hybridMultilevel"/>
    <w:tmpl w:val="E4205CC2"/>
    <w:lvl w:ilvl="0" w:tplc="DC3EBE5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F32C7"/>
    <w:multiLevelType w:val="hybridMultilevel"/>
    <w:tmpl w:val="8910A690"/>
    <w:lvl w:ilvl="0" w:tplc="095674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3"/>
    <w:rsid w:val="000013F2"/>
    <w:rsid w:val="00006F70"/>
    <w:rsid w:val="00052DCE"/>
    <w:rsid w:val="00085E44"/>
    <w:rsid w:val="00090EE0"/>
    <w:rsid w:val="000A45C4"/>
    <w:rsid w:val="000A69C8"/>
    <w:rsid w:val="000E6522"/>
    <w:rsid w:val="00162527"/>
    <w:rsid w:val="0018417C"/>
    <w:rsid w:val="001D21AB"/>
    <w:rsid w:val="0020407C"/>
    <w:rsid w:val="00276823"/>
    <w:rsid w:val="002A1728"/>
    <w:rsid w:val="002B219C"/>
    <w:rsid w:val="00357A26"/>
    <w:rsid w:val="00360421"/>
    <w:rsid w:val="003C1AA9"/>
    <w:rsid w:val="003C415D"/>
    <w:rsid w:val="003D6421"/>
    <w:rsid w:val="003E304D"/>
    <w:rsid w:val="004C081A"/>
    <w:rsid w:val="004D3CBF"/>
    <w:rsid w:val="004F5609"/>
    <w:rsid w:val="00502B69"/>
    <w:rsid w:val="00505923"/>
    <w:rsid w:val="005E6A7F"/>
    <w:rsid w:val="00601990"/>
    <w:rsid w:val="00644203"/>
    <w:rsid w:val="006745DB"/>
    <w:rsid w:val="006B0DE1"/>
    <w:rsid w:val="00706664"/>
    <w:rsid w:val="00717063"/>
    <w:rsid w:val="0074171A"/>
    <w:rsid w:val="00825A76"/>
    <w:rsid w:val="008B5EEB"/>
    <w:rsid w:val="008C5BEF"/>
    <w:rsid w:val="008D31CA"/>
    <w:rsid w:val="008E3ADA"/>
    <w:rsid w:val="00955E88"/>
    <w:rsid w:val="00960D85"/>
    <w:rsid w:val="009A6237"/>
    <w:rsid w:val="009B70AE"/>
    <w:rsid w:val="009D6296"/>
    <w:rsid w:val="009F3C44"/>
    <w:rsid w:val="00A07AA7"/>
    <w:rsid w:val="00A22996"/>
    <w:rsid w:val="00A91D57"/>
    <w:rsid w:val="00AA04D2"/>
    <w:rsid w:val="00AB2629"/>
    <w:rsid w:val="00B23F2E"/>
    <w:rsid w:val="00B35F71"/>
    <w:rsid w:val="00BB6A8B"/>
    <w:rsid w:val="00BC0B63"/>
    <w:rsid w:val="00C40BEE"/>
    <w:rsid w:val="00C5312E"/>
    <w:rsid w:val="00C64D81"/>
    <w:rsid w:val="00CC4FB2"/>
    <w:rsid w:val="00D27DFF"/>
    <w:rsid w:val="00D52183"/>
    <w:rsid w:val="00D711F6"/>
    <w:rsid w:val="00DA457A"/>
    <w:rsid w:val="00DB4793"/>
    <w:rsid w:val="00DC1E45"/>
    <w:rsid w:val="00DD4C16"/>
    <w:rsid w:val="00DF2F42"/>
    <w:rsid w:val="00E123FB"/>
    <w:rsid w:val="00E84018"/>
    <w:rsid w:val="00EA29C8"/>
    <w:rsid w:val="00EB2319"/>
    <w:rsid w:val="00EF45F0"/>
    <w:rsid w:val="00F4228C"/>
    <w:rsid w:val="00FC26ED"/>
    <w:rsid w:val="00FD5329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92F5"/>
  <w15:chartTrackingRefBased/>
  <w15:docId w15:val="{B3EA8CA8-B629-462F-B44F-EAB1FD1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BEF"/>
    <w:pPr>
      <w:ind w:left="720"/>
      <w:contextualSpacing/>
    </w:pPr>
  </w:style>
  <w:style w:type="table" w:styleId="Mkatabulky">
    <w:name w:val="Table Grid"/>
    <w:basedOn w:val="Normlntabulka"/>
    <w:uiPriority w:val="39"/>
    <w:rsid w:val="00FD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6">
    <w:name w:val="Grid Table 1 Light Accent 6"/>
    <w:basedOn w:val="Normlntabulka"/>
    <w:uiPriority w:val="46"/>
    <w:rsid w:val="00FD532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D53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1">
    <w:name w:val="Grid Table 5 Dark Accent 1"/>
    <w:basedOn w:val="Normlntabulka"/>
    <w:uiPriority w:val="50"/>
    <w:rsid w:val="00FD53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09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EE0"/>
  </w:style>
  <w:style w:type="paragraph" w:styleId="Zpat">
    <w:name w:val="footer"/>
    <w:basedOn w:val="Normln"/>
    <w:link w:val="ZpatChar"/>
    <w:uiPriority w:val="99"/>
    <w:unhideWhenUsed/>
    <w:rsid w:val="0009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EE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0EE0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0EE0"/>
    <w:rPr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0EE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8F4B-415B-45F6-BA27-76D0A5B1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Luboš, Mgr.</dc:creator>
  <cp:keywords/>
  <dc:description/>
  <cp:lastModifiedBy>MÁTL Ondřej, Ing., MPA</cp:lastModifiedBy>
  <cp:revision>2</cp:revision>
  <cp:lastPrinted>2022-06-17T11:59:00Z</cp:lastPrinted>
  <dcterms:created xsi:type="dcterms:W3CDTF">2022-06-17T12:32:00Z</dcterms:created>
  <dcterms:modified xsi:type="dcterms:W3CDTF">2022-06-17T12:32:00Z</dcterms:modified>
</cp:coreProperties>
</file>