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798"/>
        <w:tblW w:w="241" w:type="dxa"/>
        <w:tblLook w:val="01E0" w:firstRow="1" w:lastRow="1" w:firstColumn="1" w:lastColumn="1" w:noHBand="0" w:noVBand="0"/>
      </w:tblPr>
      <w:tblGrid>
        <w:gridCol w:w="241"/>
      </w:tblGrid>
      <w:tr w:rsidR="008178EB" w:rsidRPr="00CD4782" w14:paraId="00154BEC" w14:textId="77777777" w:rsidTr="009D21DE">
        <w:trPr>
          <w:trHeight w:val="616"/>
        </w:trPr>
        <w:tc>
          <w:tcPr>
            <w:tcW w:w="241" w:type="dxa"/>
          </w:tcPr>
          <w:p w14:paraId="29280A06" w14:textId="77777777" w:rsidR="008178EB" w:rsidRPr="00377C56" w:rsidRDefault="008178EB" w:rsidP="00656780">
            <w:pPr>
              <w:tabs>
                <w:tab w:val="left" w:pos="405"/>
                <w:tab w:val="left" w:pos="1095"/>
                <w:tab w:val="left" w:pos="1230"/>
                <w:tab w:val="center" w:pos="1692"/>
              </w:tabs>
              <w:spacing w:after="0"/>
              <w:jc w:val="center"/>
              <w:rPr>
                <w:rFonts w:ascii="CKGinis" w:hAnsi="CKGinis" w:cs="Arial"/>
                <w:sz w:val="72"/>
                <w:szCs w:val="72"/>
              </w:rPr>
            </w:pPr>
          </w:p>
        </w:tc>
      </w:tr>
      <w:tr w:rsidR="008178EB" w:rsidRPr="00CD4782" w14:paraId="5B05A65A" w14:textId="77777777" w:rsidTr="009D21DE">
        <w:trPr>
          <w:trHeight w:val="154"/>
        </w:trPr>
        <w:tc>
          <w:tcPr>
            <w:tcW w:w="241" w:type="dxa"/>
          </w:tcPr>
          <w:p w14:paraId="4C0E48A4" w14:textId="77777777" w:rsidR="008178EB" w:rsidRPr="005E7E43" w:rsidRDefault="008178EB" w:rsidP="00656780">
            <w:pPr>
              <w:spacing w:after="0"/>
              <w:jc w:val="center"/>
              <w:rPr>
                <w:rFonts w:ascii="Arial" w:hAnsi="Arial" w:cs="Arial"/>
                <w:sz w:val="20"/>
                <w:szCs w:val="20"/>
              </w:rPr>
            </w:pPr>
          </w:p>
        </w:tc>
      </w:tr>
      <w:tr w:rsidR="008178EB" w:rsidRPr="00CD4782" w14:paraId="5A9080A3" w14:textId="77777777" w:rsidTr="009D21DE">
        <w:trPr>
          <w:trHeight w:val="139"/>
        </w:trPr>
        <w:tc>
          <w:tcPr>
            <w:tcW w:w="241" w:type="dxa"/>
          </w:tcPr>
          <w:p w14:paraId="02CBABF5" w14:textId="77777777" w:rsidR="008178EB" w:rsidRPr="008321E0" w:rsidRDefault="008178EB" w:rsidP="00656780">
            <w:pPr>
              <w:pStyle w:val="Text"/>
              <w:jc w:val="center"/>
              <w:rPr>
                <w:sz w:val="20"/>
                <w:szCs w:val="20"/>
              </w:rPr>
            </w:pPr>
          </w:p>
        </w:tc>
      </w:tr>
    </w:tbl>
    <w:p w14:paraId="5A690332" w14:textId="1E84CABB" w:rsidR="008F63C8" w:rsidRDefault="00C829F2" w:rsidP="008F63C8">
      <w:pPr>
        <w:spacing w:after="240"/>
        <w:jc w:val="right"/>
        <w:rPr>
          <w:rFonts w:ascii="Arial" w:hAnsi="Arial" w:cs="Arial"/>
        </w:rPr>
      </w:pPr>
      <w:r>
        <w:rPr>
          <w:rFonts w:ascii="Arial" w:hAnsi="Arial" w:cs="Arial"/>
        </w:rPr>
        <w:t xml:space="preserve">Č </w:t>
      </w:r>
      <w:r w:rsidR="008178EB" w:rsidRPr="00B548A3">
        <w:rPr>
          <w:rFonts w:ascii="Arial" w:hAnsi="Arial" w:cs="Arial"/>
        </w:rPr>
        <w:t xml:space="preserve">. j. </w:t>
      </w:r>
      <w:r w:rsidR="00670C42" w:rsidRPr="00670C42">
        <w:rPr>
          <w:rFonts w:ascii="Arial" w:hAnsi="Arial" w:cs="Arial"/>
        </w:rPr>
        <w:t>MV-</w:t>
      </w:r>
      <w:r w:rsidR="00617883">
        <w:rPr>
          <w:rFonts w:ascii="Arial" w:hAnsi="Arial" w:cs="Arial"/>
        </w:rPr>
        <w:t>8</w:t>
      </w:r>
      <w:r w:rsidR="00A44A86">
        <w:rPr>
          <w:rFonts w:ascii="Arial" w:hAnsi="Arial" w:cs="Arial"/>
        </w:rPr>
        <w:t>6302</w:t>
      </w:r>
      <w:r w:rsidR="00617883">
        <w:rPr>
          <w:rFonts w:ascii="Arial" w:hAnsi="Arial" w:cs="Arial"/>
        </w:rPr>
        <w:t>-1</w:t>
      </w:r>
      <w:r w:rsidR="008F63C8">
        <w:rPr>
          <w:rFonts w:ascii="Arial" w:hAnsi="Arial" w:cs="Arial"/>
        </w:rPr>
        <w:t>/SST-</w:t>
      </w:r>
      <w:r w:rsidR="008F63C8" w:rsidRPr="008F63C8">
        <w:rPr>
          <w:rFonts w:ascii="Arial" w:hAnsi="Arial" w:cs="Arial"/>
        </w:rPr>
        <w:t>2016</w:t>
      </w:r>
    </w:p>
    <w:p w14:paraId="4C20955A" w14:textId="09AC7467" w:rsidR="008178EB" w:rsidRDefault="008178EB" w:rsidP="008F63C8">
      <w:pPr>
        <w:spacing w:after="240"/>
        <w:jc w:val="center"/>
        <w:rPr>
          <w:rFonts w:ascii="Arial" w:hAnsi="Arial" w:cs="Arial"/>
          <w:b/>
          <w:sz w:val="32"/>
          <w:szCs w:val="32"/>
        </w:rPr>
      </w:pPr>
      <w:r>
        <w:rPr>
          <w:rFonts w:ascii="Arial" w:hAnsi="Arial" w:cs="Arial"/>
          <w:b/>
          <w:sz w:val="32"/>
          <w:szCs w:val="32"/>
        </w:rPr>
        <w:t>OZNÁMENÍ O VYHLÁŠENÍ</w:t>
      </w:r>
      <w:r w:rsidRPr="00D06FA1">
        <w:rPr>
          <w:rFonts w:ascii="Arial" w:hAnsi="Arial" w:cs="Arial"/>
          <w:b/>
          <w:sz w:val="32"/>
          <w:szCs w:val="32"/>
        </w:rPr>
        <w:t xml:space="preserve"> VÝBĚROVÉHO ŘÍZENÍ</w:t>
      </w:r>
    </w:p>
    <w:p w14:paraId="190E8387" w14:textId="77777777" w:rsidR="00C23224" w:rsidRDefault="006E1422" w:rsidP="008178EB">
      <w:pPr>
        <w:spacing w:after="0" w:line="240" w:lineRule="auto"/>
        <w:jc w:val="center"/>
        <w:rPr>
          <w:rFonts w:ascii="Arial" w:hAnsi="Arial" w:cs="Arial"/>
          <w:b/>
        </w:rPr>
      </w:pPr>
      <w:r>
        <w:rPr>
          <w:rFonts w:ascii="Arial" w:hAnsi="Arial" w:cs="Arial"/>
          <w:b/>
        </w:rPr>
        <w:t>Státní tajemník v Ministerstvu vnitra</w:t>
      </w:r>
    </w:p>
    <w:p w14:paraId="3AD0A1EB" w14:textId="77777777" w:rsidR="00C202CF" w:rsidRPr="00C829F2" w:rsidRDefault="00C202CF" w:rsidP="00DC5571">
      <w:pPr>
        <w:spacing w:after="0" w:line="240" w:lineRule="auto"/>
        <w:rPr>
          <w:rFonts w:ascii="Arial" w:hAnsi="Arial" w:cs="Arial"/>
          <w:b/>
        </w:rPr>
      </w:pPr>
    </w:p>
    <w:p w14:paraId="2614BC6D" w14:textId="1EB2E6FA" w:rsidR="00C806CF" w:rsidRDefault="008178EB" w:rsidP="005255EB">
      <w:pPr>
        <w:spacing w:after="0" w:line="240" w:lineRule="auto"/>
        <w:jc w:val="center"/>
        <w:rPr>
          <w:rFonts w:ascii="Arial" w:hAnsi="Arial" w:cs="Arial"/>
          <w:b/>
        </w:rPr>
      </w:pPr>
      <w:r w:rsidRPr="008F50ED">
        <w:rPr>
          <w:rFonts w:ascii="Arial" w:hAnsi="Arial" w:cs="Arial"/>
          <w:b/>
        </w:rPr>
        <w:t>vyhlašuje dn</w:t>
      </w:r>
      <w:r w:rsidR="00D722B9" w:rsidRPr="008F50ED">
        <w:rPr>
          <w:rFonts w:ascii="Arial" w:hAnsi="Arial" w:cs="Arial"/>
          <w:b/>
        </w:rPr>
        <w:t>e</w:t>
      </w:r>
      <w:r w:rsidR="004B32E4">
        <w:rPr>
          <w:rFonts w:ascii="Arial" w:hAnsi="Arial" w:cs="Arial"/>
          <w:b/>
        </w:rPr>
        <w:t xml:space="preserve"> </w:t>
      </w:r>
      <w:r w:rsidR="008F43DE">
        <w:rPr>
          <w:rFonts w:ascii="Arial" w:hAnsi="Arial" w:cs="Arial"/>
          <w:b/>
        </w:rPr>
        <w:t>1</w:t>
      </w:r>
      <w:r w:rsidR="00CE2403">
        <w:rPr>
          <w:rFonts w:ascii="Arial" w:hAnsi="Arial" w:cs="Arial"/>
          <w:b/>
        </w:rPr>
        <w:t>3</w:t>
      </w:r>
      <w:r w:rsidR="00670C42">
        <w:rPr>
          <w:rFonts w:ascii="Arial" w:hAnsi="Arial" w:cs="Arial"/>
          <w:b/>
        </w:rPr>
        <w:t xml:space="preserve">. </w:t>
      </w:r>
      <w:r w:rsidR="00D443B7">
        <w:rPr>
          <w:rFonts w:ascii="Arial" w:hAnsi="Arial" w:cs="Arial"/>
          <w:b/>
        </w:rPr>
        <w:t>června</w:t>
      </w:r>
      <w:r w:rsidR="00D722B9" w:rsidRPr="008F50ED">
        <w:rPr>
          <w:rFonts w:ascii="Arial" w:hAnsi="Arial" w:cs="Arial"/>
          <w:b/>
        </w:rPr>
        <w:t xml:space="preserve"> 2</w:t>
      </w:r>
      <w:r w:rsidRPr="008F50ED">
        <w:rPr>
          <w:rFonts w:ascii="Arial" w:hAnsi="Arial" w:cs="Arial"/>
          <w:b/>
        </w:rPr>
        <w:t>01</w:t>
      </w:r>
      <w:r w:rsidR="009126D4">
        <w:rPr>
          <w:rFonts w:ascii="Arial" w:hAnsi="Arial" w:cs="Arial"/>
          <w:b/>
        </w:rPr>
        <w:t>6</w:t>
      </w:r>
      <w:r w:rsidRPr="008F50ED">
        <w:rPr>
          <w:rFonts w:ascii="Arial" w:hAnsi="Arial" w:cs="Arial"/>
          <w:b/>
        </w:rPr>
        <w:t xml:space="preserve"> výběrové řízení na obsazení služebního místa</w:t>
      </w:r>
      <w:r w:rsidR="005255EB">
        <w:rPr>
          <w:rFonts w:ascii="Arial" w:hAnsi="Arial" w:cs="Arial"/>
          <w:b/>
        </w:rPr>
        <w:t xml:space="preserve"> </w:t>
      </w:r>
    </w:p>
    <w:p w14:paraId="19629F96" w14:textId="131EB530" w:rsidR="008178EB" w:rsidRPr="005255EB" w:rsidRDefault="00E466F3" w:rsidP="005255EB">
      <w:pPr>
        <w:spacing w:after="0" w:line="240" w:lineRule="auto"/>
        <w:jc w:val="center"/>
        <w:rPr>
          <w:rFonts w:ascii="Arial" w:hAnsi="Arial" w:cs="Arial"/>
          <w:b/>
        </w:rPr>
      </w:pPr>
      <w:r w:rsidRPr="00E466F3">
        <w:rPr>
          <w:rFonts w:ascii="Arial" w:hAnsi="Arial" w:cs="Arial"/>
          <w:b/>
        </w:rPr>
        <w:t xml:space="preserve">vedoucí oddělení </w:t>
      </w:r>
      <w:r w:rsidR="00A44A86">
        <w:rPr>
          <w:rFonts w:ascii="Arial" w:hAnsi="Arial" w:cs="Arial"/>
          <w:b/>
        </w:rPr>
        <w:t>dozoru Zlín</w:t>
      </w:r>
      <w:r w:rsidR="004870C7">
        <w:rPr>
          <w:rFonts w:ascii="Arial" w:hAnsi="Arial" w:cs="Arial"/>
          <w:b/>
        </w:rPr>
        <w:t xml:space="preserve">; </w:t>
      </w:r>
      <w:r w:rsidR="004870C7">
        <w:rPr>
          <w:rFonts w:ascii="Arial" w:hAnsi="Arial" w:cs="Arial"/>
          <w:b/>
        </w:rPr>
        <w:br/>
        <w:t>toto služební místo je zařazeno v</w:t>
      </w:r>
      <w:r w:rsidR="00DC5571">
        <w:rPr>
          <w:rFonts w:ascii="Arial" w:hAnsi="Arial" w:cs="Arial"/>
          <w:b/>
        </w:rPr>
        <w:t xml:space="preserve"> odboru </w:t>
      </w:r>
      <w:r w:rsidR="00A44A86">
        <w:rPr>
          <w:rFonts w:ascii="Arial" w:hAnsi="Arial" w:cs="Arial"/>
          <w:b/>
        </w:rPr>
        <w:t>veřejné správy, dozoru a kontroly</w:t>
      </w:r>
    </w:p>
    <w:p w14:paraId="70E07D80" w14:textId="77777777" w:rsidR="00C202CF" w:rsidRPr="00593131" w:rsidRDefault="00C202CF" w:rsidP="005255EB">
      <w:pPr>
        <w:spacing w:after="0" w:line="240" w:lineRule="auto"/>
        <w:jc w:val="center"/>
        <w:rPr>
          <w:rFonts w:ascii="Arial" w:eastAsia="Times New Roman" w:hAnsi="Arial" w:cs="Arial"/>
          <w:lang w:eastAsia="cs-CZ"/>
        </w:rPr>
      </w:pPr>
    </w:p>
    <w:p w14:paraId="4A149F66" w14:textId="58AE58CA" w:rsidR="00C203C8" w:rsidRPr="00C203C8" w:rsidRDefault="008178EB" w:rsidP="00704D5A">
      <w:pPr>
        <w:spacing w:after="0" w:line="360" w:lineRule="auto"/>
        <w:jc w:val="both"/>
        <w:rPr>
          <w:rFonts w:ascii="Arial" w:hAnsi="Arial" w:cs="Arial"/>
          <w:b/>
        </w:rPr>
      </w:pPr>
      <w:r w:rsidRPr="006E1422">
        <w:rPr>
          <w:rFonts w:ascii="Arial" w:eastAsia="Times New Roman" w:hAnsi="Arial" w:cs="Arial"/>
          <w:b/>
          <w:i/>
          <w:lang w:eastAsia="cs-CZ"/>
        </w:rPr>
        <w:t xml:space="preserve">Předpoklady a požadavky </w:t>
      </w:r>
      <w:r w:rsidR="00B23FC8" w:rsidRPr="006E1422">
        <w:rPr>
          <w:rFonts w:ascii="Arial" w:eastAsia="Times New Roman" w:hAnsi="Arial" w:cs="Arial"/>
          <w:b/>
          <w:i/>
          <w:lang w:eastAsia="cs-CZ"/>
        </w:rPr>
        <w:t xml:space="preserve">na služební místo </w:t>
      </w:r>
      <w:r w:rsidR="00A44A86" w:rsidRPr="00A44A86">
        <w:rPr>
          <w:rFonts w:ascii="Arial" w:hAnsi="Arial" w:cs="Arial"/>
          <w:b/>
          <w:i/>
        </w:rPr>
        <w:t>vedoucí oddělení dozoru Zlín</w:t>
      </w:r>
      <w:r w:rsidR="002F5187" w:rsidRPr="002F5187">
        <w:rPr>
          <w:rFonts w:ascii="Arial" w:hAnsi="Arial" w:cs="Arial"/>
          <w:b/>
          <w:i/>
        </w:rPr>
        <w:t>,</w:t>
      </w:r>
      <w:r w:rsidR="004E728B">
        <w:rPr>
          <w:rFonts w:ascii="Arial" w:hAnsi="Arial" w:cs="Arial"/>
          <w:b/>
          <w:i/>
        </w:rPr>
        <w:t xml:space="preserve"> </w:t>
      </w:r>
      <w:r w:rsidRPr="006E1422">
        <w:rPr>
          <w:rFonts w:ascii="Arial" w:eastAsia="Times New Roman" w:hAnsi="Arial" w:cs="Arial"/>
          <w:b/>
          <w:i/>
          <w:lang w:eastAsia="cs-CZ"/>
        </w:rPr>
        <w:t>po</w:t>
      </w:r>
      <w:r w:rsidR="00473BAD" w:rsidRPr="006E1422">
        <w:rPr>
          <w:rFonts w:ascii="Arial" w:eastAsia="Times New Roman" w:hAnsi="Arial" w:cs="Arial"/>
          <w:b/>
          <w:i/>
          <w:lang w:eastAsia="cs-CZ"/>
        </w:rPr>
        <w:t xml:space="preserve">dle </w:t>
      </w:r>
      <w:r w:rsidRPr="006E1422">
        <w:rPr>
          <w:rFonts w:ascii="Arial" w:eastAsia="Times New Roman" w:hAnsi="Arial" w:cs="Arial"/>
          <w:b/>
          <w:i/>
          <w:lang w:eastAsia="cs-CZ"/>
        </w:rPr>
        <w:t xml:space="preserve">§ </w:t>
      </w:r>
      <w:r w:rsidR="009702DD">
        <w:rPr>
          <w:rFonts w:ascii="Arial" w:eastAsia="Times New Roman" w:hAnsi="Arial" w:cs="Arial"/>
          <w:b/>
          <w:i/>
          <w:lang w:eastAsia="cs-CZ"/>
        </w:rPr>
        <w:t>25</w:t>
      </w:r>
      <w:r w:rsidR="00C23224" w:rsidRPr="006E1422">
        <w:rPr>
          <w:rFonts w:ascii="Arial" w:eastAsia="Times New Roman" w:hAnsi="Arial" w:cs="Arial"/>
          <w:b/>
          <w:i/>
          <w:lang w:eastAsia="cs-CZ"/>
        </w:rPr>
        <w:t xml:space="preserve"> </w:t>
      </w:r>
      <w:r w:rsidR="00C203C8">
        <w:rPr>
          <w:rFonts w:ascii="Arial" w:eastAsia="Times New Roman" w:hAnsi="Arial" w:cs="Arial"/>
          <w:b/>
          <w:i/>
          <w:lang w:eastAsia="cs-CZ"/>
        </w:rPr>
        <w:t>a § 188 odst. 6</w:t>
      </w:r>
      <w:r w:rsidRPr="006E1422">
        <w:rPr>
          <w:rFonts w:ascii="Arial" w:eastAsia="Times New Roman" w:hAnsi="Arial" w:cs="Arial"/>
          <w:b/>
          <w:i/>
          <w:lang w:eastAsia="cs-CZ"/>
        </w:rPr>
        <w:t xml:space="preserve">, </w:t>
      </w:r>
      <w:r w:rsidR="00A45C01" w:rsidRPr="00A45C01">
        <w:rPr>
          <w:rFonts w:ascii="Arial" w:eastAsia="Times New Roman" w:hAnsi="Arial" w:cs="Arial"/>
          <w:b/>
          <w:i/>
          <w:lang w:eastAsia="cs-CZ"/>
        </w:rPr>
        <w:t>zákon</w:t>
      </w:r>
      <w:r w:rsidR="00A45C01">
        <w:rPr>
          <w:rFonts w:ascii="Arial" w:eastAsia="Times New Roman" w:hAnsi="Arial" w:cs="Arial"/>
          <w:b/>
          <w:i/>
          <w:lang w:eastAsia="cs-CZ"/>
        </w:rPr>
        <w:t>a</w:t>
      </w:r>
      <w:r w:rsidR="00A45C01" w:rsidRPr="00A45C01">
        <w:rPr>
          <w:rFonts w:ascii="Arial" w:eastAsia="Times New Roman" w:hAnsi="Arial" w:cs="Arial"/>
          <w:b/>
          <w:i/>
          <w:lang w:eastAsia="cs-CZ"/>
        </w:rPr>
        <w:t xml:space="preserve"> č. 234/2014 Sb.</w:t>
      </w:r>
      <w:r w:rsidR="001C6D73">
        <w:rPr>
          <w:rFonts w:ascii="Arial" w:eastAsia="Times New Roman" w:hAnsi="Arial" w:cs="Arial"/>
          <w:b/>
          <w:i/>
          <w:lang w:eastAsia="cs-CZ"/>
        </w:rPr>
        <w:t>,</w:t>
      </w:r>
      <w:r w:rsidR="00A45C01" w:rsidRPr="00A45C01">
        <w:rPr>
          <w:rFonts w:ascii="Arial" w:eastAsia="Times New Roman" w:hAnsi="Arial" w:cs="Arial"/>
          <w:b/>
          <w:i/>
          <w:lang w:eastAsia="cs-CZ"/>
        </w:rPr>
        <w:t xml:space="preserve"> </w:t>
      </w:r>
      <w:r w:rsidRPr="006E1422">
        <w:rPr>
          <w:rFonts w:ascii="Arial" w:eastAsia="Times New Roman" w:hAnsi="Arial" w:cs="Arial"/>
          <w:b/>
          <w:i/>
          <w:lang w:eastAsia="cs-CZ"/>
        </w:rPr>
        <w:t>o státní službě</w:t>
      </w:r>
      <w:r w:rsidR="00D31D5F" w:rsidRPr="006E1422">
        <w:rPr>
          <w:rFonts w:ascii="Arial" w:eastAsia="Times New Roman" w:hAnsi="Arial" w:cs="Arial"/>
          <w:b/>
          <w:i/>
          <w:lang w:eastAsia="cs-CZ"/>
        </w:rPr>
        <w:t xml:space="preserve"> (dále jen „zákon o státní službě“)</w:t>
      </w:r>
      <w:r w:rsidR="00E77186">
        <w:rPr>
          <w:rFonts w:ascii="Arial" w:eastAsia="Times New Roman" w:hAnsi="Arial" w:cs="Arial"/>
          <w:b/>
          <w:i/>
          <w:lang w:eastAsia="cs-CZ"/>
        </w:rPr>
        <w:t>.</w:t>
      </w:r>
    </w:p>
    <w:p w14:paraId="47ABAD42" w14:textId="50B222A5" w:rsidR="00594462" w:rsidRDefault="00BC53FB" w:rsidP="00A44A86">
      <w:pPr>
        <w:ind w:firstLine="708"/>
        <w:jc w:val="both"/>
        <w:rPr>
          <w:rFonts w:ascii="Arial" w:eastAsia="Times New Roman" w:hAnsi="Arial" w:cs="Arial"/>
          <w:lang w:eastAsia="cs-CZ"/>
        </w:rPr>
      </w:pPr>
      <w:r>
        <w:rPr>
          <w:rFonts w:ascii="Arial" w:eastAsia="Times New Roman" w:hAnsi="Arial" w:cs="Arial"/>
          <w:lang w:eastAsia="cs-CZ"/>
        </w:rPr>
        <w:t xml:space="preserve">Výběrového řízení na služební </w:t>
      </w:r>
      <w:r w:rsidRPr="00C203C8">
        <w:rPr>
          <w:rFonts w:ascii="Arial" w:eastAsia="Times New Roman" w:hAnsi="Arial" w:cs="Arial"/>
          <w:lang w:eastAsia="cs-CZ"/>
        </w:rPr>
        <w:t>místo</w:t>
      </w:r>
      <w:r w:rsidR="00704D5A" w:rsidRPr="00704D5A">
        <w:rPr>
          <w:rFonts w:ascii="Arial" w:hAnsi="Arial" w:cs="Arial"/>
        </w:rPr>
        <w:t xml:space="preserve"> </w:t>
      </w:r>
      <w:r w:rsidR="00A44A86" w:rsidRPr="00A44A86">
        <w:rPr>
          <w:rFonts w:ascii="Arial" w:hAnsi="Arial" w:cs="Arial"/>
        </w:rPr>
        <w:t>vedoucí oddělení dozoru Zlín</w:t>
      </w:r>
      <w:r w:rsidR="00101B5C" w:rsidRPr="00101B5C">
        <w:rPr>
          <w:rFonts w:ascii="Arial" w:hAnsi="Arial" w:cs="Arial"/>
        </w:rPr>
        <w:t xml:space="preserve"> </w:t>
      </w:r>
      <w:r w:rsidRPr="00C203C8">
        <w:rPr>
          <w:rFonts w:ascii="Arial" w:eastAsia="Times New Roman" w:hAnsi="Arial" w:cs="Arial"/>
          <w:lang w:eastAsia="cs-CZ"/>
        </w:rPr>
        <w:t>se</w:t>
      </w:r>
      <w:r>
        <w:rPr>
          <w:rFonts w:ascii="Arial" w:eastAsia="Times New Roman" w:hAnsi="Arial" w:cs="Arial"/>
          <w:lang w:eastAsia="cs-CZ"/>
        </w:rPr>
        <w:t xml:space="preserve">, </w:t>
      </w:r>
      <w:r w:rsidR="00594462" w:rsidRPr="00594462">
        <w:rPr>
          <w:rFonts w:ascii="Arial" w:eastAsia="Times New Roman" w:hAnsi="Arial" w:cs="Arial"/>
          <w:lang w:eastAsia="cs-CZ"/>
        </w:rPr>
        <w:t xml:space="preserve">v souladu se zákonem o státní službě, </w:t>
      </w:r>
      <w:r w:rsidR="00C806CF" w:rsidRPr="00C806CF">
        <w:rPr>
          <w:rFonts w:ascii="Arial" w:eastAsia="Times New Roman" w:hAnsi="Arial" w:cs="Arial"/>
          <w:lang w:eastAsia="cs-CZ"/>
        </w:rPr>
        <w:t>může zúčastnit státní zaměstnanec</w:t>
      </w:r>
      <w:r w:rsidR="00F00091">
        <w:rPr>
          <w:rFonts w:ascii="Arial" w:eastAsia="Times New Roman" w:hAnsi="Arial" w:cs="Arial"/>
          <w:lang w:eastAsia="cs-CZ"/>
        </w:rPr>
        <w:t>/kyně</w:t>
      </w:r>
      <w:r w:rsidR="00C806CF" w:rsidRPr="00C806CF">
        <w:rPr>
          <w:rFonts w:ascii="Arial" w:eastAsia="Times New Roman" w:hAnsi="Arial" w:cs="Arial"/>
          <w:lang w:eastAsia="cs-CZ"/>
        </w:rPr>
        <w:t xml:space="preserve"> ve služebním poměru na dobu neurčitou, který</w:t>
      </w:r>
      <w:r w:rsidR="005A57C4">
        <w:rPr>
          <w:rFonts w:ascii="Arial" w:eastAsia="Times New Roman" w:hAnsi="Arial" w:cs="Arial"/>
          <w:lang w:eastAsia="cs-CZ"/>
        </w:rPr>
        <w:t>/á</w:t>
      </w:r>
      <w:r w:rsidR="00C806CF" w:rsidRPr="00C806CF">
        <w:rPr>
          <w:rFonts w:ascii="Arial" w:eastAsia="Times New Roman" w:hAnsi="Arial" w:cs="Arial"/>
          <w:lang w:eastAsia="cs-CZ"/>
        </w:rPr>
        <w:t xml:space="preserve"> vykonává službu na služebním místě ve stejn</w:t>
      </w:r>
      <w:r w:rsidR="00B258CE">
        <w:rPr>
          <w:rFonts w:ascii="Arial" w:eastAsia="Times New Roman" w:hAnsi="Arial" w:cs="Arial"/>
          <w:lang w:eastAsia="cs-CZ"/>
        </w:rPr>
        <w:t>ém</w:t>
      </w:r>
      <w:r w:rsidR="00C806CF" w:rsidRPr="00C806CF">
        <w:rPr>
          <w:rFonts w:ascii="Arial" w:eastAsia="Times New Roman" w:hAnsi="Arial" w:cs="Arial"/>
          <w:lang w:eastAsia="cs-CZ"/>
        </w:rPr>
        <w:t xml:space="preserve"> obor</w:t>
      </w:r>
      <w:r w:rsidR="00B258CE">
        <w:rPr>
          <w:rFonts w:ascii="Arial" w:eastAsia="Times New Roman" w:hAnsi="Arial" w:cs="Arial"/>
          <w:lang w:eastAsia="cs-CZ"/>
        </w:rPr>
        <w:t>u</w:t>
      </w:r>
      <w:r w:rsidR="00C806CF" w:rsidRPr="00C806CF">
        <w:rPr>
          <w:rFonts w:ascii="Arial" w:eastAsia="Times New Roman" w:hAnsi="Arial" w:cs="Arial"/>
          <w:lang w:eastAsia="cs-CZ"/>
        </w:rPr>
        <w:t xml:space="preserve"> služby</w:t>
      </w:r>
      <w:r w:rsidR="00A44A86">
        <w:rPr>
          <w:rFonts w:ascii="Arial" w:eastAsia="Times New Roman" w:hAnsi="Arial" w:cs="Arial"/>
          <w:lang w:eastAsia="cs-CZ"/>
        </w:rPr>
        <w:t xml:space="preserve">, </w:t>
      </w:r>
      <w:r w:rsidR="00A44A86">
        <w:rPr>
          <w:rFonts w:ascii="Arial" w:eastAsia="Times New Roman" w:hAnsi="Arial" w:cs="Arial"/>
          <w:lang w:eastAsia="cs-CZ"/>
        </w:rPr>
        <w:br/>
      </w:r>
      <w:r w:rsidR="00C806CF" w:rsidRPr="00C806CF">
        <w:rPr>
          <w:rFonts w:ascii="Arial" w:eastAsia="Times New Roman" w:hAnsi="Arial" w:cs="Arial"/>
          <w:lang w:eastAsia="cs-CZ"/>
        </w:rPr>
        <w:t>v jak</w:t>
      </w:r>
      <w:r w:rsidR="00B258CE">
        <w:rPr>
          <w:rFonts w:ascii="Arial" w:eastAsia="Times New Roman" w:hAnsi="Arial" w:cs="Arial"/>
          <w:lang w:eastAsia="cs-CZ"/>
        </w:rPr>
        <w:t>ém</w:t>
      </w:r>
      <w:r w:rsidR="00C806CF" w:rsidRPr="00C806CF">
        <w:rPr>
          <w:rFonts w:ascii="Arial" w:eastAsia="Times New Roman" w:hAnsi="Arial" w:cs="Arial"/>
          <w:lang w:eastAsia="cs-CZ"/>
        </w:rPr>
        <w:t xml:space="preserve"> je služební místo představeného, které má být obsazeno; ustanovení § 51 odst. 4 se použije obdobně. Splnění těchto předpokladů s</w:t>
      </w:r>
      <w:r w:rsidR="00C806CF">
        <w:rPr>
          <w:rFonts w:ascii="Arial" w:eastAsia="Times New Roman" w:hAnsi="Arial" w:cs="Arial"/>
          <w:lang w:eastAsia="cs-CZ"/>
        </w:rPr>
        <w:t>e dokládá příslušnými listinami</w:t>
      </w:r>
      <w:r w:rsidR="00594462">
        <w:rPr>
          <w:rFonts w:ascii="Arial" w:eastAsia="Times New Roman" w:hAnsi="Arial" w:cs="Arial"/>
          <w:lang w:eastAsia="cs-CZ"/>
        </w:rPr>
        <w:t>.</w:t>
      </w:r>
      <w:r w:rsidR="00594462">
        <w:rPr>
          <w:rStyle w:val="Znakapoznpodarou"/>
          <w:rFonts w:ascii="Arial" w:eastAsia="Times New Roman" w:hAnsi="Arial" w:cs="Arial"/>
          <w:lang w:eastAsia="cs-CZ"/>
        </w:rPr>
        <w:footnoteReference w:id="2"/>
      </w:r>
    </w:p>
    <w:p w14:paraId="03BFCF3B" w14:textId="60AF6DAF" w:rsidR="00E466F3" w:rsidRDefault="003F76A8" w:rsidP="00DB4C2B">
      <w:pPr>
        <w:tabs>
          <w:tab w:val="left" w:pos="1418"/>
        </w:tabs>
        <w:spacing w:after="0"/>
        <w:ind w:firstLine="709"/>
        <w:jc w:val="both"/>
        <w:rPr>
          <w:rFonts w:ascii="Arial" w:eastAsia="Times New Roman" w:hAnsi="Arial" w:cs="Arial"/>
          <w:b/>
          <w:lang w:eastAsia="cs-CZ"/>
        </w:rPr>
      </w:pPr>
      <w:r w:rsidRPr="00473BAD">
        <w:rPr>
          <w:rFonts w:ascii="Arial" w:eastAsia="Times New Roman" w:hAnsi="Arial" w:cs="Arial"/>
          <w:lang w:eastAsia="cs-CZ"/>
        </w:rPr>
        <w:t xml:space="preserve">Služební poměr </w:t>
      </w:r>
      <w:r w:rsidR="009F1BCF" w:rsidRPr="00473BAD">
        <w:rPr>
          <w:rFonts w:ascii="Arial" w:eastAsia="Times New Roman" w:hAnsi="Arial" w:cs="Arial"/>
          <w:lang w:eastAsia="cs-CZ"/>
        </w:rPr>
        <w:t xml:space="preserve">na </w:t>
      </w:r>
      <w:r w:rsidRPr="00473BAD">
        <w:rPr>
          <w:rFonts w:ascii="Arial" w:eastAsia="Times New Roman" w:hAnsi="Arial" w:cs="Arial"/>
          <w:lang w:eastAsia="cs-CZ"/>
        </w:rPr>
        <w:t>služebním místě</w:t>
      </w:r>
      <w:r w:rsidR="00704D5A" w:rsidRPr="00704D5A">
        <w:rPr>
          <w:rFonts w:ascii="Arial" w:hAnsi="Arial" w:cs="Arial"/>
        </w:rPr>
        <w:t xml:space="preserve"> </w:t>
      </w:r>
      <w:r w:rsidR="00A44A86" w:rsidRPr="00A44A86">
        <w:rPr>
          <w:rFonts w:ascii="Arial" w:hAnsi="Arial" w:cs="Arial"/>
        </w:rPr>
        <w:t xml:space="preserve">vedoucí oddělení dozoru Zlín </w:t>
      </w:r>
      <w:r w:rsidR="00F94C28">
        <w:rPr>
          <w:rFonts w:ascii="Arial" w:eastAsia="Times New Roman" w:hAnsi="Arial" w:cs="Arial"/>
          <w:lang w:eastAsia="cs-CZ"/>
        </w:rPr>
        <w:t>je stanoven jako služební poměr</w:t>
      </w:r>
      <w:r w:rsidRPr="00473BAD">
        <w:rPr>
          <w:rFonts w:ascii="Arial" w:eastAsia="Times New Roman" w:hAnsi="Arial" w:cs="Arial"/>
          <w:lang w:eastAsia="cs-CZ"/>
        </w:rPr>
        <w:t xml:space="preserve"> </w:t>
      </w:r>
      <w:r w:rsidRPr="00AF01CC">
        <w:rPr>
          <w:rFonts w:ascii="Arial" w:eastAsia="Times New Roman" w:hAnsi="Arial" w:cs="Arial"/>
          <w:b/>
          <w:lang w:eastAsia="cs-CZ"/>
        </w:rPr>
        <w:t>na dobu neurčito</w:t>
      </w:r>
      <w:r w:rsidR="00F94C28" w:rsidRPr="00AF01CC">
        <w:rPr>
          <w:rFonts w:ascii="Arial" w:eastAsia="Times New Roman" w:hAnsi="Arial" w:cs="Arial"/>
          <w:b/>
          <w:lang w:eastAsia="cs-CZ"/>
        </w:rPr>
        <w:t>u</w:t>
      </w:r>
      <w:r w:rsidR="00F94C28">
        <w:rPr>
          <w:rFonts w:ascii="Arial" w:eastAsia="Times New Roman" w:hAnsi="Arial" w:cs="Arial"/>
          <w:lang w:eastAsia="cs-CZ"/>
        </w:rPr>
        <w:t xml:space="preserve"> </w:t>
      </w:r>
      <w:r w:rsidR="00253DA9">
        <w:rPr>
          <w:rFonts w:ascii="Arial" w:eastAsia="Times New Roman" w:hAnsi="Arial" w:cs="Arial"/>
          <w:lang w:eastAsia="cs-CZ"/>
        </w:rPr>
        <w:t>v</w:t>
      </w:r>
      <w:r w:rsidR="00DB4C2B">
        <w:rPr>
          <w:rFonts w:ascii="Arial" w:eastAsia="Times New Roman" w:hAnsi="Arial" w:cs="Arial"/>
          <w:lang w:eastAsia="cs-CZ"/>
        </w:rPr>
        <w:t>e</w:t>
      </w:r>
      <w:r w:rsidR="00253DA9">
        <w:rPr>
          <w:rFonts w:ascii="Arial" w:eastAsia="Times New Roman" w:hAnsi="Arial" w:cs="Arial"/>
          <w:lang w:eastAsia="cs-CZ"/>
        </w:rPr>
        <w:t> </w:t>
      </w:r>
      <w:r w:rsidR="00253DA9" w:rsidRPr="00FC5C12">
        <w:rPr>
          <w:rFonts w:ascii="Arial" w:eastAsia="Times New Roman" w:hAnsi="Arial" w:cs="Arial"/>
          <w:b/>
          <w:lang w:eastAsia="cs-CZ"/>
        </w:rPr>
        <w:t>1</w:t>
      </w:r>
      <w:r w:rsidR="00A44A86">
        <w:rPr>
          <w:rFonts w:ascii="Arial" w:eastAsia="Times New Roman" w:hAnsi="Arial" w:cs="Arial"/>
          <w:b/>
          <w:lang w:eastAsia="cs-CZ"/>
        </w:rPr>
        <w:t>3</w:t>
      </w:r>
      <w:r w:rsidR="00253DA9" w:rsidRPr="00FC5C12">
        <w:rPr>
          <w:rFonts w:ascii="Arial" w:eastAsia="Times New Roman" w:hAnsi="Arial" w:cs="Arial"/>
          <w:b/>
          <w:lang w:eastAsia="cs-CZ"/>
        </w:rPr>
        <w:t>. platové třídě</w:t>
      </w:r>
      <w:r w:rsidR="00253DA9">
        <w:rPr>
          <w:rFonts w:ascii="Arial" w:eastAsia="Times New Roman" w:hAnsi="Arial" w:cs="Arial"/>
          <w:lang w:eastAsia="cs-CZ"/>
        </w:rPr>
        <w:t xml:space="preserve">, </w:t>
      </w:r>
      <w:r w:rsidR="00A56C73">
        <w:rPr>
          <w:rFonts w:ascii="Arial" w:eastAsia="Times New Roman" w:hAnsi="Arial" w:cs="Arial"/>
          <w:lang w:eastAsia="cs-CZ"/>
        </w:rPr>
        <w:t>s</w:t>
      </w:r>
      <w:r w:rsidR="00C203C8">
        <w:rPr>
          <w:rFonts w:ascii="Arial" w:eastAsia="Times New Roman" w:hAnsi="Arial" w:cs="Arial"/>
          <w:lang w:eastAsia="cs-CZ"/>
        </w:rPr>
        <w:t xml:space="preserve"> následujícím </w:t>
      </w:r>
      <w:r w:rsidR="00253DA9">
        <w:rPr>
          <w:rFonts w:ascii="Arial" w:eastAsia="Times New Roman" w:hAnsi="Arial" w:cs="Arial"/>
          <w:lang w:eastAsia="cs-CZ"/>
        </w:rPr>
        <w:t>obor</w:t>
      </w:r>
      <w:r w:rsidR="00A44A86">
        <w:rPr>
          <w:rFonts w:ascii="Arial" w:eastAsia="Times New Roman" w:hAnsi="Arial" w:cs="Arial"/>
          <w:lang w:eastAsia="cs-CZ"/>
        </w:rPr>
        <w:t>em</w:t>
      </w:r>
      <w:r w:rsidR="00253DA9">
        <w:rPr>
          <w:rFonts w:ascii="Arial" w:eastAsia="Times New Roman" w:hAnsi="Arial" w:cs="Arial"/>
          <w:lang w:eastAsia="cs-CZ"/>
        </w:rPr>
        <w:t xml:space="preserve"> služby</w:t>
      </w:r>
      <w:r w:rsidR="00C203C8" w:rsidRPr="00C806CF">
        <w:rPr>
          <w:rFonts w:ascii="Arial" w:eastAsia="Times New Roman" w:hAnsi="Arial" w:cs="Arial"/>
          <w:b/>
          <w:lang w:eastAsia="cs-CZ"/>
        </w:rPr>
        <w:t>:</w:t>
      </w:r>
    </w:p>
    <w:p w14:paraId="450FBB53" w14:textId="77777777" w:rsidR="00A44A86" w:rsidRDefault="00A44A86" w:rsidP="00DC5571">
      <w:pPr>
        <w:tabs>
          <w:tab w:val="left" w:pos="1418"/>
        </w:tabs>
        <w:spacing w:after="0"/>
        <w:ind w:firstLine="2977"/>
        <w:jc w:val="both"/>
        <w:rPr>
          <w:rFonts w:ascii="Arial" w:eastAsia="Times New Roman" w:hAnsi="Arial" w:cs="Arial"/>
          <w:b/>
          <w:lang w:eastAsia="cs-CZ"/>
        </w:rPr>
      </w:pPr>
    </w:p>
    <w:p w14:paraId="639C2FA7" w14:textId="07923673" w:rsidR="00F169A0" w:rsidRDefault="00A44A86" w:rsidP="00DC5571">
      <w:pPr>
        <w:tabs>
          <w:tab w:val="left" w:pos="1418"/>
        </w:tabs>
        <w:spacing w:after="0"/>
        <w:ind w:firstLine="2977"/>
        <w:jc w:val="both"/>
        <w:rPr>
          <w:rFonts w:ascii="Arial" w:eastAsia="Times New Roman" w:hAnsi="Arial" w:cs="Arial"/>
          <w:b/>
          <w:lang w:eastAsia="cs-CZ"/>
        </w:rPr>
      </w:pPr>
      <w:r>
        <w:rPr>
          <w:rFonts w:ascii="Arial" w:eastAsia="Times New Roman" w:hAnsi="Arial" w:cs="Arial"/>
          <w:b/>
          <w:lang w:eastAsia="cs-CZ"/>
        </w:rPr>
        <w:t>33. Systém veřejné správy</w:t>
      </w:r>
    </w:p>
    <w:p w14:paraId="588E062C" w14:textId="77777777" w:rsidR="00EF5299" w:rsidRDefault="00EF5299" w:rsidP="00DC5571">
      <w:pPr>
        <w:tabs>
          <w:tab w:val="left" w:pos="1418"/>
        </w:tabs>
        <w:spacing w:after="0"/>
        <w:ind w:firstLine="2977"/>
        <w:jc w:val="both"/>
        <w:rPr>
          <w:rFonts w:ascii="Arial" w:eastAsia="Times New Roman" w:hAnsi="Arial" w:cs="Arial"/>
          <w:b/>
          <w:lang w:eastAsia="cs-CZ"/>
        </w:rPr>
      </w:pPr>
    </w:p>
    <w:p w14:paraId="37D3849A" w14:textId="0ADA5C1F" w:rsidR="006714DB" w:rsidRDefault="006714DB" w:rsidP="00A44A86">
      <w:pPr>
        <w:widowControl w:val="0"/>
        <w:autoSpaceDE w:val="0"/>
        <w:autoSpaceDN w:val="0"/>
        <w:adjustRightInd w:val="0"/>
        <w:spacing w:after="0"/>
        <w:jc w:val="both"/>
        <w:rPr>
          <w:rFonts w:ascii="Arial" w:eastAsia="Times New Roman" w:hAnsi="Arial" w:cs="Arial"/>
          <w:lang w:eastAsia="cs-CZ"/>
        </w:rPr>
      </w:pPr>
    </w:p>
    <w:p w14:paraId="530585BF" w14:textId="5637A030" w:rsidR="00821DA7" w:rsidRPr="00E77186" w:rsidRDefault="002D4294" w:rsidP="00D10C43">
      <w:pPr>
        <w:widowControl w:val="0"/>
        <w:autoSpaceDE w:val="0"/>
        <w:autoSpaceDN w:val="0"/>
        <w:adjustRightInd w:val="0"/>
        <w:spacing w:after="0"/>
        <w:ind w:firstLine="708"/>
        <w:jc w:val="both"/>
        <w:rPr>
          <w:rFonts w:ascii="Arial" w:eastAsia="Times New Roman" w:hAnsi="Arial" w:cs="Arial"/>
          <w:lang w:eastAsia="cs-CZ"/>
        </w:rPr>
      </w:pPr>
      <w:r w:rsidRPr="009C29C3">
        <w:rPr>
          <w:rFonts w:ascii="Arial" w:eastAsia="Times New Roman" w:hAnsi="Arial" w:cs="Arial"/>
          <w:lang w:eastAsia="cs-CZ"/>
        </w:rPr>
        <w:t>Uchazeč</w:t>
      </w:r>
      <w:r w:rsidR="00F00091">
        <w:rPr>
          <w:rFonts w:ascii="Arial" w:eastAsia="Times New Roman" w:hAnsi="Arial" w:cs="Arial"/>
          <w:lang w:eastAsia="cs-CZ"/>
        </w:rPr>
        <w:t>/ka</w:t>
      </w:r>
      <w:r w:rsidRPr="009C29C3">
        <w:rPr>
          <w:rFonts w:ascii="Arial" w:eastAsia="Times New Roman" w:hAnsi="Arial" w:cs="Arial"/>
          <w:lang w:eastAsia="cs-CZ"/>
        </w:rPr>
        <w:t xml:space="preserve"> musí splňovat základní </w:t>
      </w:r>
      <w:r w:rsidR="008178EB" w:rsidRPr="009C29C3">
        <w:rPr>
          <w:rFonts w:ascii="Arial" w:eastAsia="Times New Roman" w:hAnsi="Arial" w:cs="Arial"/>
          <w:lang w:eastAsia="cs-CZ"/>
        </w:rPr>
        <w:t xml:space="preserve">předpoklady stanovené </w:t>
      </w:r>
      <w:r w:rsidR="00A563D6">
        <w:rPr>
          <w:rFonts w:ascii="Arial" w:eastAsia="Times New Roman" w:hAnsi="Arial" w:cs="Arial"/>
          <w:lang w:eastAsia="cs-CZ"/>
        </w:rPr>
        <w:t>§ 25 zákona o státní</w:t>
      </w:r>
      <w:r w:rsidR="00091BC1">
        <w:rPr>
          <w:rFonts w:ascii="Arial" w:eastAsia="Times New Roman" w:hAnsi="Arial" w:cs="Arial"/>
          <w:lang w:eastAsia="cs-CZ"/>
        </w:rPr>
        <w:br/>
      </w:r>
      <w:r w:rsidR="00A563D6">
        <w:rPr>
          <w:rFonts w:ascii="Arial" w:eastAsia="Times New Roman" w:hAnsi="Arial" w:cs="Arial"/>
          <w:lang w:eastAsia="cs-CZ"/>
        </w:rPr>
        <w:t xml:space="preserve"> službě</w:t>
      </w:r>
      <w:r w:rsidR="008178EB" w:rsidRPr="009C29C3">
        <w:rPr>
          <w:rFonts w:ascii="Arial" w:eastAsia="Times New Roman" w:hAnsi="Arial" w:cs="Arial"/>
          <w:lang w:eastAsia="cs-CZ"/>
        </w:rPr>
        <w:t xml:space="preserve"> tj.:</w:t>
      </w:r>
    </w:p>
    <w:p w14:paraId="4AC54E37" w14:textId="31066D85" w:rsidR="008178EB" w:rsidRPr="00FD3CCE" w:rsidRDefault="008178EB" w:rsidP="00EF5BD5">
      <w:pPr>
        <w:pStyle w:val="Odstavecseseznamem"/>
        <w:widowControl w:val="0"/>
        <w:numPr>
          <w:ilvl w:val="0"/>
          <w:numId w:val="1"/>
        </w:numPr>
        <w:autoSpaceDE w:val="0"/>
        <w:autoSpaceDN w:val="0"/>
        <w:adjustRightInd w:val="0"/>
        <w:spacing w:after="0"/>
        <w:ind w:left="1276" w:hanging="283"/>
        <w:jc w:val="both"/>
        <w:rPr>
          <w:rFonts w:ascii="Arial" w:hAnsi="Arial" w:cs="Arial"/>
        </w:rPr>
      </w:pPr>
      <w:r>
        <w:rPr>
          <w:rFonts w:ascii="Arial" w:hAnsi="Arial" w:cs="Arial"/>
        </w:rPr>
        <w:t>je</w:t>
      </w:r>
      <w:r w:rsidRPr="00FD3CCE">
        <w:rPr>
          <w:rFonts w:ascii="Arial" w:hAnsi="Arial" w:cs="Arial"/>
        </w:rPr>
        <w:t xml:space="preserve"> státním občanem</w:t>
      </w:r>
      <w:r w:rsidR="00A44A86">
        <w:rPr>
          <w:rFonts w:ascii="Arial" w:hAnsi="Arial" w:cs="Arial"/>
        </w:rPr>
        <w:t>/kou</w:t>
      </w:r>
      <w:r w:rsidRPr="00FD3CCE">
        <w:rPr>
          <w:rFonts w:ascii="Arial" w:hAnsi="Arial" w:cs="Arial"/>
        </w:rPr>
        <w:t xml:space="preserve"> České republiky, </w:t>
      </w:r>
      <w:r w:rsidR="00EF5BD5" w:rsidRPr="00EF5BD5">
        <w:rPr>
          <w:rFonts w:ascii="Arial" w:hAnsi="Arial" w:cs="Arial"/>
        </w:rPr>
        <w:t>občanem</w:t>
      </w:r>
      <w:r w:rsidR="00A44A86">
        <w:rPr>
          <w:rFonts w:ascii="Arial" w:hAnsi="Arial" w:cs="Arial"/>
        </w:rPr>
        <w:t>/kou</w:t>
      </w:r>
      <w:r w:rsidR="00EF5BD5" w:rsidRPr="00EF5BD5">
        <w:rPr>
          <w:rFonts w:ascii="Arial" w:hAnsi="Arial" w:cs="Arial"/>
        </w:rPr>
        <w:t xml:space="preserve"> jiného členského státu Evropské unie nebo občanem</w:t>
      </w:r>
      <w:r w:rsidR="00A44A86">
        <w:rPr>
          <w:rFonts w:ascii="Arial" w:hAnsi="Arial" w:cs="Arial"/>
        </w:rPr>
        <w:t>/kou</w:t>
      </w:r>
      <w:r w:rsidR="00EF5BD5" w:rsidRPr="00EF5BD5">
        <w:rPr>
          <w:rFonts w:ascii="Arial" w:hAnsi="Arial" w:cs="Arial"/>
        </w:rPr>
        <w:t xml:space="preserve"> státu, který je smluvním státem Dohody </w:t>
      </w:r>
      <w:r w:rsidR="00A44A86">
        <w:rPr>
          <w:rFonts w:ascii="Arial" w:hAnsi="Arial" w:cs="Arial"/>
        </w:rPr>
        <w:br/>
      </w:r>
      <w:r w:rsidR="00EF5BD5" w:rsidRPr="00EF5BD5">
        <w:rPr>
          <w:rFonts w:ascii="Arial" w:hAnsi="Arial" w:cs="Arial"/>
        </w:rPr>
        <w:t>o Evropském hospodářském prostoru,</w:t>
      </w:r>
    </w:p>
    <w:p w14:paraId="0E565F49" w14:textId="77777777" w:rsidR="008178EB" w:rsidRPr="00FD3CCE" w:rsidRDefault="008178EB" w:rsidP="00DD5C23">
      <w:pPr>
        <w:pStyle w:val="Odstavecseseznamem"/>
        <w:widowControl w:val="0"/>
        <w:numPr>
          <w:ilvl w:val="0"/>
          <w:numId w:val="1"/>
        </w:numPr>
        <w:autoSpaceDE w:val="0"/>
        <w:autoSpaceDN w:val="0"/>
        <w:adjustRightInd w:val="0"/>
        <w:spacing w:after="0"/>
        <w:ind w:left="1276"/>
        <w:jc w:val="both"/>
        <w:rPr>
          <w:rFonts w:ascii="Arial" w:hAnsi="Arial" w:cs="Arial"/>
        </w:rPr>
      </w:pPr>
      <w:r w:rsidRPr="00FD3CCE">
        <w:rPr>
          <w:rFonts w:ascii="Arial" w:hAnsi="Arial" w:cs="Arial"/>
        </w:rPr>
        <w:t>dosáh</w:t>
      </w:r>
      <w:r>
        <w:rPr>
          <w:rFonts w:ascii="Arial" w:hAnsi="Arial" w:cs="Arial"/>
        </w:rPr>
        <w:t>l</w:t>
      </w:r>
      <w:r w:rsidRPr="00FD3CCE">
        <w:rPr>
          <w:rFonts w:ascii="Arial" w:hAnsi="Arial" w:cs="Arial"/>
        </w:rPr>
        <w:t xml:space="preserve"> věku 18 let, </w:t>
      </w:r>
    </w:p>
    <w:p w14:paraId="22923C0D" w14:textId="77777777" w:rsidR="008178EB" w:rsidRPr="00FD3CCE" w:rsidRDefault="008178EB" w:rsidP="00DD5C23">
      <w:pPr>
        <w:pStyle w:val="Odstavecseseznamem"/>
        <w:widowControl w:val="0"/>
        <w:numPr>
          <w:ilvl w:val="0"/>
          <w:numId w:val="1"/>
        </w:numPr>
        <w:autoSpaceDE w:val="0"/>
        <w:autoSpaceDN w:val="0"/>
        <w:adjustRightInd w:val="0"/>
        <w:spacing w:after="0"/>
        <w:ind w:left="1276"/>
        <w:jc w:val="both"/>
        <w:rPr>
          <w:rFonts w:ascii="Arial" w:hAnsi="Arial" w:cs="Arial"/>
        </w:rPr>
      </w:pPr>
      <w:r>
        <w:rPr>
          <w:rFonts w:ascii="Arial" w:hAnsi="Arial" w:cs="Arial"/>
        </w:rPr>
        <w:t>je</w:t>
      </w:r>
      <w:r w:rsidRPr="00FD3CCE">
        <w:rPr>
          <w:rFonts w:ascii="Arial" w:hAnsi="Arial" w:cs="Arial"/>
        </w:rPr>
        <w:t xml:space="preserve"> plně svéprávný, </w:t>
      </w:r>
    </w:p>
    <w:p w14:paraId="5F1691F7" w14:textId="77777777" w:rsidR="008178EB" w:rsidRDefault="008178EB" w:rsidP="00DD5C23">
      <w:pPr>
        <w:pStyle w:val="Odstavecseseznamem"/>
        <w:widowControl w:val="0"/>
        <w:numPr>
          <w:ilvl w:val="0"/>
          <w:numId w:val="1"/>
        </w:numPr>
        <w:autoSpaceDE w:val="0"/>
        <w:autoSpaceDN w:val="0"/>
        <w:adjustRightInd w:val="0"/>
        <w:spacing w:after="0"/>
        <w:ind w:left="1276"/>
        <w:jc w:val="both"/>
        <w:rPr>
          <w:rFonts w:ascii="Arial" w:hAnsi="Arial" w:cs="Arial"/>
        </w:rPr>
      </w:pPr>
      <w:r>
        <w:rPr>
          <w:rFonts w:ascii="Arial" w:hAnsi="Arial" w:cs="Arial"/>
        </w:rPr>
        <w:t>je</w:t>
      </w:r>
      <w:r w:rsidRPr="00FD3CCE">
        <w:rPr>
          <w:rFonts w:ascii="Arial" w:hAnsi="Arial" w:cs="Arial"/>
        </w:rPr>
        <w:t xml:space="preserve"> bezúhonný, </w:t>
      </w:r>
    </w:p>
    <w:p w14:paraId="4B845022" w14:textId="3C239C19" w:rsidR="002E7475" w:rsidRPr="00D263D7" w:rsidRDefault="004870C7" w:rsidP="00D263D7">
      <w:pPr>
        <w:pStyle w:val="Odstavecseseznamem"/>
        <w:widowControl w:val="0"/>
        <w:numPr>
          <w:ilvl w:val="0"/>
          <w:numId w:val="1"/>
        </w:numPr>
        <w:autoSpaceDE w:val="0"/>
        <w:autoSpaceDN w:val="0"/>
        <w:adjustRightInd w:val="0"/>
        <w:spacing w:after="0"/>
        <w:ind w:left="1276"/>
        <w:jc w:val="both"/>
        <w:rPr>
          <w:rFonts w:ascii="Arial" w:hAnsi="Arial" w:cs="Arial"/>
        </w:rPr>
      </w:pPr>
      <w:r>
        <w:rPr>
          <w:rFonts w:ascii="Arial" w:hAnsi="Arial" w:cs="Arial"/>
        </w:rPr>
        <w:t>splňuje</w:t>
      </w:r>
      <w:r w:rsidR="002E7475" w:rsidRPr="00D263D7">
        <w:rPr>
          <w:rFonts w:ascii="Arial" w:hAnsi="Arial" w:cs="Arial"/>
        </w:rPr>
        <w:t xml:space="preserve"> požadavek zaměření vzdělání </w:t>
      </w:r>
      <w:r w:rsidR="002E7475" w:rsidRPr="00D263D7">
        <w:rPr>
          <w:rFonts w:ascii="Arial" w:hAnsi="Arial" w:cs="Arial"/>
          <w:b/>
        </w:rPr>
        <w:t>v magisterském s</w:t>
      </w:r>
      <w:r w:rsidR="00C614BB" w:rsidRPr="00D263D7">
        <w:rPr>
          <w:rFonts w:ascii="Arial" w:hAnsi="Arial" w:cs="Arial"/>
          <w:b/>
        </w:rPr>
        <w:t>tudijním programu</w:t>
      </w:r>
      <w:r w:rsidR="002E7475" w:rsidRPr="00D263D7">
        <w:rPr>
          <w:rFonts w:ascii="Arial" w:hAnsi="Arial" w:cs="Arial"/>
        </w:rPr>
        <w:t>; splnění tohoto předpokladu se dokládá kopií vysokoškolského diplomu (případně v souladu s § 26 odst. 2 zákona o státní službě, písemným čestným prohlášením o dosaženém vzdělání) a následně předložením jeho originálu či úředně ověřené kopie při poh</w:t>
      </w:r>
      <w:r>
        <w:rPr>
          <w:rFonts w:ascii="Arial" w:hAnsi="Arial" w:cs="Arial"/>
        </w:rPr>
        <w:t>ovoru v rámci výběrového řízení,</w:t>
      </w:r>
    </w:p>
    <w:p w14:paraId="68703F8E" w14:textId="49BD59A0" w:rsidR="008178EB" w:rsidRDefault="008178EB" w:rsidP="00DD5C23">
      <w:pPr>
        <w:pStyle w:val="Odstavecseseznamem"/>
        <w:widowControl w:val="0"/>
        <w:numPr>
          <w:ilvl w:val="0"/>
          <w:numId w:val="1"/>
        </w:numPr>
        <w:autoSpaceDE w:val="0"/>
        <w:autoSpaceDN w:val="0"/>
        <w:adjustRightInd w:val="0"/>
        <w:spacing w:after="0"/>
        <w:ind w:left="1276"/>
        <w:jc w:val="both"/>
        <w:rPr>
          <w:rFonts w:ascii="Arial" w:eastAsia="Times New Roman" w:hAnsi="Arial" w:cs="Arial"/>
          <w:lang w:eastAsia="cs-CZ"/>
        </w:rPr>
      </w:pPr>
      <w:r w:rsidRPr="001B3471">
        <w:rPr>
          <w:rFonts w:ascii="Arial" w:hAnsi="Arial" w:cs="Arial"/>
        </w:rPr>
        <w:t xml:space="preserve">má </w:t>
      </w:r>
      <w:r>
        <w:rPr>
          <w:rFonts w:ascii="Arial" w:hAnsi="Arial" w:cs="Arial"/>
        </w:rPr>
        <w:t xml:space="preserve">potřebnou zdravotní způsobilost </w:t>
      </w:r>
      <w:r w:rsidRPr="001B3471">
        <w:rPr>
          <w:rFonts w:ascii="Arial" w:hAnsi="Arial" w:cs="Arial"/>
        </w:rPr>
        <w:t>(</w:t>
      </w:r>
      <w:r w:rsidRPr="001B3471">
        <w:rPr>
          <w:rFonts w:ascii="Arial" w:eastAsia="Times New Roman" w:hAnsi="Arial" w:cs="Arial"/>
          <w:lang w:eastAsia="cs-CZ"/>
        </w:rPr>
        <w:t xml:space="preserve">splnění tohoto předpokladu </w:t>
      </w:r>
      <w:r w:rsidR="00D26567">
        <w:rPr>
          <w:rFonts w:ascii="Arial" w:eastAsia="Times New Roman" w:hAnsi="Arial" w:cs="Arial"/>
          <w:lang w:eastAsia="cs-CZ"/>
        </w:rPr>
        <w:t xml:space="preserve">se </w:t>
      </w:r>
      <w:r w:rsidRPr="001B3471">
        <w:rPr>
          <w:rFonts w:ascii="Arial" w:eastAsia="Times New Roman" w:hAnsi="Arial" w:cs="Arial"/>
          <w:lang w:eastAsia="cs-CZ"/>
        </w:rPr>
        <w:t xml:space="preserve">dokládá při podání žádosti čestným prohlášením a následně, nejpozději však před konáním pohovoru, posudkem zdravotní způsobilosti vydaným poskytovatelem </w:t>
      </w:r>
      <w:r w:rsidR="00F40419">
        <w:rPr>
          <w:rFonts w:ascii="Arial" w:eastAsia="Times New Roman" w:hAnsi="Arial" w:cs="Arial"/>
          <w:lang w:eastAsia="cs-CZ"/>
        </w:rPr>
        <w:t>pracovně - lékařských</w:t>
      </w:r>
      <w:r w:rsidRPr="001B3471">
        <w:rPr>
          <w:rFonts w:ascii="Arial" w:eastAsia="Times New Roman" w:hAnsi="Arial" w:cs="Arial"/>
          <w:lang w:eastAsia="cs-CZ"/>
        </w:rPr>
        <w:t xml:space="preserve"> služeb)</w:t>
      </w:r>
      <w:r>
        <w:rPr>
          <w:rFonts w:ascii="Arial" w:eastAsia="Times New Roman" w:hAnsi="Arial" w:cs="Arial"/>
          <w:lang w:eastAsia="cs-CZ"/>
        </w:rPr>
        <w:t>.</w:t>
      </w:r>
    </w:p>
    <w:p w14:paraId="354324A5" w14:textId="77777777" w:rsidR="002D4294" w:rsidRPr="004A5A6F" w:rsidRDefault="002D4294" w:rsidP="00DD5C23">
      <w:pPr>
        <w:spacing w:after="0"/>
        <w:jc w:val="both"/>
        <w:rPr>
          <w:rFonts w:ascii="Arial" w:eastAsia="Times New Roman" w:hAnsi="Arial" w:cs="Arial"/>
          <w:lang w:eastAsia="cs-CZ"/>
        </w:rPr>
      </w:pPr>
    </w:p>
    <w:p w14:paraId="6BE1A3A8" w14:textId="425352EF" w:rsidR="008178EB" w:rsidRPr="000629CE" w:rsidRDefault="002D4294" w:rsidP="00DD5C23">
      <w:pPr>
        <w:pStyle w:val="Odstavecseseznamem"/>
        <w:numPr>
          <w:ilvl w:val="0"/>
          <w:numId w:val="7"/>
        </w:numPr>
        <w:spacing w:after="0"/>
        <w:jc w:val="both"/>
        <w:rPr>
          <w:rFonts w:ascii="Arial" w:eastAsia="Times New Roman" w:hAnsi="Arial" w:cs="Arial"/>
          <w:lang w:eastAsia="cs-CZ"/>
        </w:rPr>
      </w:pPr>
      <w:r>
        <w:rPr>
          <w:rFonts w:ascii="Arial" w:eastAsia="Times New Roman" w:hAnsi="Arial" w:cs="Arial"/>
          <w:lang w:eastAsia="cs-CZ"/>
        </w:rPr>
        <w:t>Uchazeč</w:t>
      </w:r>
      <w:r w:rsidR="00F00091">
        <w:rPr>
          <w:rFonts w:ascii="Arial" w:eastAsia="Times New Roman" w:hAnsi="Arial" w:cs="Arial"/>
          <w:lang w:eastAsia="cs-CZ"/>
        </w:rPr>
        <w:t>/ka</w:t>
      </w:r>
      <w:r>
        <w:rPr>
          <w:rFonts w:ascii="Arial" w:eastAsia="Times New Roman" w:hAnsi="Arial" w:cs="Arial"/>
          <w:lang w:eastAsia="cs-CZ"/>
        </w:rPr>
        <w:t xml:space="preserve"> p</w:t>
      </w:r>
      <w:r w:rsidR="008178EB" w:rsidRPr="000629CE">
        <w:rPr>
          <w:rFonts w:ascii="Arial" w:eastAsia="Times New Roman" w:hAnsi="Arial" w:cs="Arial"/>
          <w:lang w:eastAsia="cs-CZ"/>
        </w:rPr>
        <w:t xml:space="preserve">ředloží osvědčení podle § 4 odst. 1 zákona č. 451/1991 Sb., kterým se stanoví některé další předpoklady pro výkon některých funkcí ve státních orgánech </w:t>
      </w:r>
      <w:r w:rsidR="008178EB" w:rsidRPr="000629CE">
        <w:rPr>
          <w:rFonts w:ascii="Arial" w:eastAsia="Times New Roman" w:hAnsi="Arial" w:cs="Arial"/>
          <w:lang w:eastAsia="cs-CZ"/>
        </w:rPr>
        <w:lastRenderedPageBreak/>
        <w:t>a organizacích České a Slovenské Federativní Republiky, České republiky a Slovenské republiky, o tom, že nebyl</w:t>
      </w:r>
      <w:r w:rsidR="005A57C4">
        <w:rPr>
          <w:rFonts w:ascii="Arial" w:eastAsia="Times New Roman" w:hAnsi="Arial" w:cs="Arial"/>
          <w:lang w:eastAsia="cs-CZ"/>
        </w:rPr>
        <w:t>/a</w:t>
      </w:r>
      <w:r w:rsidR="008178EB" w:rsidRPr="000629CE">
        <w:rPr>
          <w:rFonts w:ascii="Arial" w:eastAsia="Times New Roman" w:hAnsi="Arial" w:cs="Arial"/>
          <w:lang w:eastAsia="cs-CZ"/>
        </w:rPr>
        <w:t>:</w:t>
      </w:r>
    </w:p>
    <w:p w14:paraId="4A505C71" w14:textId="557B6CA7" w:rsidR="008178EB" w:rsidRPr="00643303" w:rsidRDefault="00DB4C2B" w:rsidP="00DD5C23">
      <w:pPr>
        <w:pStyle w:val="Odstavecseseznamem"/>
        <w:numPr>
          <w:ilvl w:val="1"/>
          <w:numId w:val="3"/>
        </w:numPr>
        <w:spacing w:after="0"/>
        <w:ind w:left="1276"/>
        <w:jc w:val="both"/>
        <w:rPr>
          <w:rFonts w:ascii="Arial" w:eastAsia="Times New Roman" w:hAnsi="Arial" w:cs="Arial"/>
          <w:lang w:eastAsia="cs-CZ"/>
        </w:rPr>
      </w:pPr>
      <w:r w:rsidRPr="00643303">
        <w:rPr>
          <w:rFonts w:ascii="Arial" w:eastAsia="Times New Roman" w:hAnsi="Arial" w:cs="Arial"/>
          <w:lang w:eastAsia="cs-CZ"/>
        </w:rPr>
        <w:t>P</w:t>
      </w:r>
      <w:r w:rsidR="008178EB" w:rsidRPr="00643303">
        <w:rPr>
          <w:rFonts w:ascii="Arial" w:eastAsia="Times New Roman" w:hAnsi="Arial" w:cs="Arial"/>
          <w:lang w:eastAsia="cs-CZ"/>
        </w:rPr>
        <w:t>říslušníkem</w:t>
      </w:r>
      <w:r>
        <w:rPr>
          <w:rFonts w:ascii="Arial" w:eastAsia="Times New Roman" w:hAnsi="Arial" w:cs="Arial"/>
          <w:lang w:eastAsia="cs-CZ"/>
        </w:rPr>
        <w:t>/příslušnicí</w:t>
      </w:r>
      <w:r w:rsidR="008178EB" w:rsidRPr="00643303">
        <w:rPr>
          <w:rFonts w:ascii="Arial" w:eastAsia="Times New Roman" w:hAnsi="Arial" w:cs="Arial"/>
          <w:lang w:eastAsia="cs-CZ"/>
        </w:rPr>
        <w:t xml:space="preserve"> Sboru národní bezpečnosti zařazeným</w:t>
      </w:r>
      <w:r>
        <w:rPr>
          <w:rFonts w:ascii="Arial" w:eastAsia="Times New Roman" w:hAnsi="Arial" w:cs="Arial"/>
          <w:lang w:eastAsia="cs-CZ"/>
        </w:rPr>
        <w:t>/ou</w:t>
      </w:r>
      <w:r w:rsidR="008178EB" w:rsidRPr="00643303">
        <w:rPr>
          <w:rFonts w:ascii="Arial" w:eastAsia="Times New Roman" w:hAnsi="Arial" w:cs="Arial"/>
          <w:lang w:eastAsia="cs-CZ"/>
        </w:rPr>
        <w:t xml:space="preserve"> ve složce Státní bezpečnosti,</w:t>
      </w:r>
    </w:p>
    <w:p w14:paraId="07F730FF" w14:textId="3E6F78D6" w:rsidR="008178EB" w:rsidRDefault="00DB4C2B" w:rsidP="00DD5C23">
      <w:pPr>
        <w:pStyle w:val="Odstavecseseznamem"/>
        <w:numPr>
          <w:ilvl w:val="1"/>
          <w:numId w:val="3"/>
        </w:numPr>
        <w:spacing w:after="0"/>
        <w:ind w:left="1276"/>
        <w:jc w:val="both"/>
        <w:rPr>
          <w:rFonts w:ascii="Arial" w:eastAsia="Times New Roman" w:hAnsi="Arial" w:cs="Arial"/>
          <w:lang w:eastAsia="cs-CZ"/>
        </w:rPr>
      </w:pPr>
      <w:r w:rsidRPr="00643303">
        <w:rPr>
          <w:rFonts w:ascii="Arial" w:eastAsia="Times New Roman" w:hAnsi="Arial" w:cs="Arial"/>
          <w:lang w:eastAsia="cs-CZ"/>
        </w:rPr>
        <w:t>E</w:t>
      </w:r>
      <w:r w:rsidR="008178EB" w:rsidRPr="00643303">
        <w:rPr>
          <w:rFonts w:ascii="Arial" w:eastAsia="Times New Roman" w:hAnsi="Arial" w:cs="Arial"/>
          <w:lang w:eastAsia="cs-CZ"/>
        </w:rPr>
        <w:t>vidován</w:t>
      </w:r>
      <w:r>
        <w:rPr>
          <w:rFonts w:ascii="Arial" w:eastAsia="Times New Roman" w:hAnsi="Arial" w:cs="Arial"/>
          <w:lang w:eastAsia="cs-CZ"/>
        </w:rPr>
        <w:t>/a</w:t>
      </w:r>
      <w:r w:rsidR="008178EB" w:rsidRPr="00643303">
        <w:rPr>
          <w:rFonts w:ascii="Arial" w:eastAsia="Times New Roman" w:hAnsi="Arial" w:cs="Arial"/>
          <w:lang w:eastAsia="cs-CZ"/>
        </w:rPr>
        <w:t xml:space="preserve"> v materiálech Státní bezpečnosti jako rezident, agent, držitel propůjčeného bytu, držitel konspiračního bytu, informátor nebo ideový spolupracovník Státní bezpečnosti.</w:t>
      </w:r>
    </w:p>
    <w:p w14:paraId="311F673A" w14:textId="77777777" w:rsidR="008178EB" w:rsidRDefault="008178EB" w:rsidP="00DD5C23">
      <w:pPr>
        <w:pStyle w:val="Normlnweb"/>
        <w:spacing w:before="0" w:beforeAutospacing="0" w:after="0" w:afterAutospacing="0" w:line="276" w:lineRule="auto"/>
        <w:ind w:left="709"/>
        <w:jc w:val="both"/>
        <w:rPr>
          <w:rFonts w:ascii="Arial" w:hAnsi="Arial" w:cs="Arial"/>
          <w:sz w:val="22"/>
          <w:szCs w:val="22"/>
        </w:rPr>
      </w:pPr>
    </w:p>
    <w:p w14:paraId="1CC7E594" w14:textId="00117B32" w:rsidR="00DE6C6D" w:rsidRPr="009F1BCF" w:rsidRDefault="008178EB" w:rsidP="00DD5C23">
      <w:pPr>
        <w:pStyle w:val="Normlnweb"/>
        <w:spacing w:before="0" w:beforeAutospacing="0" w:after="0" w:afterAutospacing="0" w:line="276" w:lineRule="auto"/>
        <w:jc w:val="both"/>
        <w:rPr>
          <w:rFonts w:ascii="Arial" w:hAnsi="Arial" w:cs="Arial"/>
          <w:color w:val="000000" w:themeColor="text1"/>
          <w:sz w:val="22"/>
          <w:szCs w:val="22"/>
        </w:rPr>
      </w:pPr>
      <w:r w:rsidRPr="00643303">
        <w:rPr>
          <w:rFonts w:ascii="Arial" w:hAnsi="Arial" w:cs="Arial"/>
          <w:sz w:val="22"/>
          <w:szCs w:val="22"/>
        </w:rPr>
        <w:t xml:space="preserve">Splnění tohoto </w:t>
      </w:r>
      <w:r w:rsidR="00F51D08">
        <w:rPr>
          <w:rFonts w:ascii="Arial" w:hAnsi="Arial" w:cs="Arial"/>
          <w:sz w:val="22"/>
          <w:szCs w:val="22"/>
        </w:rPr>
        <w:t>předpokladu</w:t>
      </w:r>
      <w:r w:rsidRPr="00643303">
        <w:rPr>
          <w:rFonts w:ascii="Arial" w:hAnsi="Arial" w:cs="Arial"/>
          <w:sz w:val="22"/>
          <w:szCs w:val="22"/>
        </w:rPr>
        <w:t xml:space="preserve"> lze pro účely výběrového řízení též doložit dokladem, že uchazeč</w:t>
      </w:r>
      <w:r w:rsidR="00F00091">
        <w:rPr>
          <w:rFonts w:ascii="Arial" w:hAnsi="Arial" w:cs="Arial"/>
          <w:sz w:val="22"/>
          <w:szCs w:val="22"/>
        </w:rPr>
        <w:t>/ka</w:t>
      </w:r>
      <w:r w:rsidRPr="00643303">
        <w:rPr>
          <w:rFonts w:ascii="Arial" w:hAnsi="Arial" w:cs="Arial"/>
          <w:sz w:val="22"/>
          <w:szCs w:val="22"/>
        </w:rPr>
        <w:t xml:space="preserve"> o vydání osvědčení požádal</w:t>
      </w:r>
      <w:r w:rsidR="00F00091">
        <w:rPr>
          <w:rFonts w:ascii="Arial" w:hAnsi="Arial" w:cs="Arial"/>
          <w:sz w:val="22"/>
          <w:szCs w:val="22"/>
        </w:rPr>
        <w:t>/a</w:t>
      </w:r>
      <w:r w:rsidRPr="009F1BCF">
        <w:rPr>
          <w:rFonts w:ascii="Arial" w:hAnsi="Arial" w:cs="Arial"/>
          <w:color w:val="000000" w:themeColor="text1"/>
          <w:sz w:val="22"/>
          <w:szCs w:val="22"/>
        </w:rPr>
        <w:t>. Osvědčení o výše uvedených skutečnostech je uchazeč</w:t>
      </w:r>
      <w:r w:rsidR="00F00091">
        <w:rPr>
          <w:rFonts w:ascii="Arial" w:hAnsi="Arial" w:cs="Arial"/>
          <w:color w:val="000000" w:themeColor="text1"/>
          <w:sz w:val="22"/>
          <w:szCs w:val="22"/>
        </w:rPr>
        <w:t>/ka</w:t>
      </w:r>
      <w:r w:rsidRPr="009F1BCF">
        <w:rPr>
          <w:rFonts w:ascii="Arial" w:hAnsi="Arial" w:cs="Arial"/>
          <w:color w:val="000000" w:themeColor="text1"/>
          <w:sz w:val="22"/>
          <w:szCs w:val="22"/>
        </w:rPr>
        <w:t xml:space="preserve"> povinen</w:t>
      </w:r>
      <w:r w:rsidR="00F00091">
        <w:rPr>
          <w:rFonts w:ascii="Arial" w:hAnsi="Arial" w:cs="Arial"/>
          <w:color w:val="000000" w:themeColor="text1"/>
          <w:sz w:val="22"/>
          <w:szCs w:val="22"/>
        </w:rPr>
        <w:t>/a</w:t>
      </w:r>
      <w:r w:rsidRPr="009F1BCF">
        <w:rPr>
          <w:rFonts w:ascii="Arial" w:hAnsi="Arial" w:cs="Arial"/>
          <w:color w:val="000000" w:themeColor="text1"/>
          <w:sz w:val="22"/>
          <w:szCs w:val="22"/>
        </w:rPr>
        <w:t xml:space="preserve"> doložit nejpozději ke dni bezprostředně předcházejícímu jmenování </w:t>
      </w:r>
      <w:r w:rsidR="004B32E4">
        <w:rPr>
          <w:rFonts w:ascii="Arial" w:hAnsi="Arial" w:cs="Arial"/>
          <w:color w:val="000000" w:themeColor="text1"/>
          <w:sz w:val="22"/>
          <w:szCs w:val="22"/>
        </w:rPr>
        <w:t>na služební místo představeného</w:t>
      </w:r>
      <w:r w:rsidRPr="009F1BCF">
        <w:rPr>
          <w:rFonts w:ascii="Arial" w:hAnsi="Arial" w:cs="Arial"/>
          <w:color w:val="000000" w:themeColor="text1"/>
          <w:sz w:val="22"/>
          <w:szCs w:val="22"/>
        </w:rPr>
        <w:t>.</w:t>
      </w:r>
    </w:p>
    <w:p w14:paraId="3BBF1983" w14:textId="7279807E" w:rsidR="00A563D6" w:rsidRDefault="00A563D6" w:rsidP="00DD5C23">
      <w:pPr>
        <w:pStyle w:val="Normlnweb"/>
        <w:spacing w:before="0" w:beforeAutospacing="0" w:after="0" w:afterAutospacing="0" w:line="276" w:lineRule="auto"/>
        <w:jc w:val="both"/>
        <w:rPr>
          <w:rFonts w:ascii="Arial" w:hAnsi="Arial" w:cs="Arial"/>
          <w:sz w:val="22"/>
          <w:szCs w:val="22"/>
        </w:rPr>
      </w:pPr>
    </w:p>
    <w:p w14:paraId="2D4279A7" w14:textId="2AC2AB55" w:rsidR="008178EB" w:rsidRDefault="009C29C3" w:rsidP="00DD5C23">
      <w:pPr>
        <w:pStyle w:val="Normlnweb"/>
        <w:numPr>
          <w:ilvl w:val="0"/>
          <w:numId w:val="7"/>
        </w:numPr>
        <w:spacing w:before="0" w:beforeAutospacing="0" w:after="0" w:afterAutospacing="0" w:line="276" w:lineRule="auto"/>
        <w:jc w:val="both"/>
        <w:rPr>
          <w:rFonts w:ascii="Arial" w:hAnsi="Arial" w:cs="Arial"/>
          <w:sz w:val="22"/>
          <w:szCs w:val="22"/>
        </w:rPr>
      </w:pPr>
      <w:r>
        <w:rPr>
          <w:rFonts w:ascii="Arial" w:hAnsi="Arial" w:cs="Arial"/>
          <w:sz w:val="22"/>
          <w:szCs w:val="22"/>
        </w:rPr>
        <w:t>Uchazeč</w:t>
      </w:r>
      <w:r w:rsidR="00F00091">
        <w:rPr>
          <w:rFonts w:ascii="Arial" w:hAnsi="Arial" w:cs="Arial"/>
          <w:sz w:val="22"/>
          <w:szCs w:val="22"/>
        </w:rPr>
        <w:t>/ka</w:t>
      </w:r>
      <w:r>
        <w:rPr>
          <w:rFonts w:ascii="Arial" w:hAnsi="Arial" w:cs="Arial"/>
          <w:sz w:val="22"/>
          <w:szCs w:val="22"/>
        </w:rPr>
        <w:t xml:space="preserve"> p</w:t>
      </w:r>
      <w:r w:rsidR="008178EB" w:rsidRPr="00643303">
        <w:rPr>
          <w:rFonts w:ascii="Arial" w:hAnsi="Arial" w:cs="Arial"/>
          <w:sz w:val="22"/>
          <w:szCs w:val="22"/>
        </w:rPr>
        <w:t xml:space="preserve">ředloží </w:t>
      </w:r>
      <w:r w:rsidR="00F51D08">
        <w:rPr>
          <w:rFonts w:ascii="Arial" w:hAnsi="Arial" w:cs="Arial"/>
          <w:sz w:val="22"/>
          <w:szCs w:val="22"/>
        </w:rPr>
        <w:t xml:space="preserve">písemné </w:t>
      </w:r>
      <w:r w:rsidR="008178EB" w:rsidRPr="00643303">
        <w:rPr>
          <w:rFonts w:ascii="Arial" w:hAnsi="Arial" w:cs="Arial"/>
          <w:sz w:val="22"/>
          <w:szCs w:val="22"/>
        </w:rPr>
        <w:t xml:space="preserve">čestné prohlášení podle § 4 odst. 3 zákona </w:t>
      </w:r>
      <w:r w:rsidR="00BC53FB">
        <w:rPr>
          <w:rFonts w:ascii="Arial" w:hAnsi="Arial" w:cs="Arial"/>
          <w:sz w:val="22"/>
          <w:szCs w:val="22"/>
        </w:rPr>
        <w:br/>
      </w:r>
      <w:r w:rsidR="008178EB" w:rsidRPr="00643303">
        <w:rPr>
          <w:rFonts w:ascii="Arial" w:hAnsi="Arial" w:cs="Arial"/>
          <w:sz w:val="22"/>
          <w:szCs w:val="22"/>
        </w:rPr>
        <w:t>č. 451/1991 Sb., o tom, že nebyl</w:t>
      </w:r>
      <w:r w:rsidR="00F00091">
        <w:rPr>
          <w:rFonts w:ascii="Arial" w:hAnsi="Arial" w:cs="Arial"/>
          <w:sz w:val="22"/>
          <w:szCs w:val="22"/>
        </w:rPr>
        <w:t>/a</w:t>
      </w:r>
      <w:r w:rsidR="008178EB" w:rsidRPr="00643303">
        <w:rPr>
          <w:rFonts w:ascii="Arial" w:hAnsi="Arial" w:cs="Arial"/>
          <w:sz w:val="22"/>
          <w:szCs w:val="22"/>
        </w:rPr>
        <w:t>:</w:t>
      </w:r>
    </w:p>
    <w:p w14:paraId="6A41C4F2" w14:textId="77777777" w:rsidR="00316B72" w:rsidRPr="00643303" w:rsidRDefault="00316B72" w:rsidP="00DD5C23">
      <w:pPr>
        <w:pStyle w:val="Normlnweb"/>
        <w:spacing w:before="0" w:beforeAutospacing="0" w:after="0" w:afterAutospacing="0" w:line="276" w:lineRule="auto"/>
        <w:ind w:left="720"/>
        <w:jc w:val="both"/>
        <w:rPr>
          <w:rFonts w:ascii="Arial" w:hAnsi="Arial" w:cs="Arial"/>
          <w:sz w:val="22"/>
          <w:szCs w:val="22"/>
        </w:rPr>
      </w:pPr>
    </w:p>
    <w:p w14:paraId="782D6A7A"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w:t>
      </w:r>
      <w:r>
        <w:rPr>
          <w:rFonts w:ascii="Arial" w:hAnsi="Arial" w:cs="Arial"/>
          <w:sz w:val="22"/>
          <w:szCs w:val="22"/>
        </w:rPr>
        <w:t>od 1. 1. 1968 do 1. 5. 1969,</w:t>
      </w:r>
    </w:p>
    <w:p w14:paraId="015AC01D"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 xml:space="preserve">pracovníkem aparátu orgánů uvedených </w:t>
      </w:r>
      <w:r w:rsidR="00595F71">
        <w:rPr>
          <w:rFonts w:ascii="Arial" w:hAnsi="Arial" w:cs="Arial"/>
          <w:sz w:val="22"/>
          <w:szCs w:val="22"/>
        </w:rPr>
        <w:t xml:space="preserve">v § 4 odst. 3 písm. </w:t>
      </w:r>
      <w:r w:rsidRPr="00643303">
        <w:rPr>
          <w:rFonts w:ascii="Arial" w:hAnsi="Arial" w:cs="Arial"/>
          <w:sz w:val="22"/>
          <w:szCs w:val="22"/>
        </w:rPr>
        <w:t xml:space="preserve">d) </w:t>
      </w:r>
      <w:r w:rsidR="00595F71">
        <w:rPr>
          <w:rFonts w:ascii="Arial" w:hAnsi="Arial" w:cs="Arial"/>
          <w:sz w:val="22"/>
          <w:szCs w:val="22"/>
        </w:rPr>
        <w:t xml:space="preserve">zákona </w:t>
      </w:r>
      <w:r w:rsidR="001373AB">
        <w:rPr>
          <w:rFonts w:ascii="Arial" w:hAnsi="Arial" w:cs="Arial"/>
          <w:sz w:val="22"/>
          <w:szCs w:val="22"/>
        </w:rPr>
        <w:br/>
      </w:r>
      <w:r w:rsidR="00595F71">
        <w:rPr>
          <w:rFonts w:ascii="Arial" w:hAnsi="Arial" w:cs="Arial"/>
          <w:sz w:val="22"/>
          <w:szCs w:val="22"/>
        </w:rPr>
        <w:t xml:space="preserve">č. 451/1991 Sb., </w:t>
      </w:r>
      <w:r w:rsidRPr="00643303">
        <w:rPr>
          <w:rFonts w:ascii="Arial" w:hAnsi="Arial" w:cs="Arial"/>
          <w:sz w:val="22"/>
          <w:szCs w:val="22"/>
        </w:rPr>
        <w:t>na úseku politického říze</w:t>
      </w:r>
      <w:r>
        <w:rPr>
          <w:rFonts w:ascii="Arial" w:hAnsi="Arial" w:cs="Arial"/>
          <w:sz w:val="22"/>
          <w:szCs w:val="22"/>
        </w:rPr>
        <w:t>ní Sboru národní bezpečnosti,</w:t>
      </w:r>
    </w:p>
    <w:p w14:paraId="1188BA55"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Pr>
          <w:rFonts w:ascii="Arial" w:hAnsi="Arial" w:cs="Arial"/>
          <w:sz w:val="22"/>
          <w:szCs w:val="22"/>
        </w:rPr>
        <w:t>příslušníkem Lidových milicí,</w:t>
      </w:r>
    </w:p>
    <w:p w14:paraId="4560FF49"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 xml:space="preserve">členem akčního výboru Národní fronty po 25. </w:t>
      </w:r>
      <w:r>
        <w:rPr>
          <w:rFonts w:ascii="Arial" w:hAnsi="Arial" w:cs="Arial"/>
          <w:sz w:val="22"/>
          <w:szCs w:val="22"/>
        </w:rPr>
        <w:t>2. 1948, prověrkových komisí po </w:t>
      </w:r>
      <w:r w:rsidRPr="00643303">
        <w:rPr>
          <w:rFonts w:ascii="Arial" w:hAnsi="Arial" w:cs="Arial"/>
          <w:sz w:val="22"/>
          <w:szCs w:val="22"/>
        </w:rPr>
        <w:t>25. 2. 1948 nebo prověrkových a normalizačních ko</w:t>
      </w:r>
      <w:r>
        <w:rPr>
          <w:rFonts w:ascii="Arial" w:hAnsi="Arial" w:cs="Arial"/>
          <w:sz w:val="22"/>
          <w:szCs w:val="22"/>
        </w:rPr>
        <w:t>misí po 21. 8. 1968,</w:t>
      </w:r>
    </w:p>
    <w:p w14:paraId="352E5F89" w14:textId="77777777" w:rsidR="008178EB" w:rsidRPr="00643303"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studentem na Vysoké škole Felixe Edmundoviče Dzeržinského při Radě ministrů Svazu sovětských socialistických republik pro příslušníky Státní bezpečnosti. Vysoké škole ministerstva vnitra Svazu sovětských socialistických republik pro</w:t>
      </w:r>
      <w:r>
        <w:rPr>
          <w:rFonts w:ascii="Arial" w:hAnsi="Arial" w:cs="Arial"/>
          <w:sz w:val="22"/>
          <w:szCs w:val="22"/>
        </w:rPr>
        <w:t> </w:t>
      </w:r>
      <w:r w:rsidRPr="00643303">
        <w:rPr>
          <w:rFonts w:ascii="Arial" w:hAnsi="Arial" w:cs="Arial"/>
          <w:sz w:val="22"/>
          <w:szCs w:val="22"/>
        </w:rPr>
        <w:t>příslušníky Veřejné bezpečnosti, Vyšší politické škole ministerstva Svazu sovětských socialistických republik nebo vědeckým aspirantem anebo účastníkem kursů delších než 3 měsíce na těchto školách.</w:t>
      </w:r>
    </w:p>
    <w:p w14:paraId="4F13DBFE" w14:textId="77777777" w:rsidR="008178EB" w:rsidRDefault="008178EB" w:rsidP="00DD5C23">
      <w:pPr>
        <w:pStyle w:val="Normlnweb"/>
        <w:spacing w:before="0" w:beforeAutospacing="0" w:after="0" w:afterAutospacing="0" w:line="276" w:lineRule="auto"/>
        <w:ind w:left="426"/>
        <w:jc w:val="both"/>
        <w:rPr>
          <w:rFonts w:ascii="Arial" w:hAnsi="Arial" w:cs="Arial"/>
          <w:sz w:val="22"/>
          <w:szCs w:val="22"/>
        </w:rPr>
      </w:pPr>
    </w:p>
    <w:p w14:paraId="1D2B98DB" w14:textId="77777777" w:rsidR="001C1C73" w:rsidRDefault="001C1C73" w:rsidP="00DD5C23">
      <w:pPr>
        <w:pStyle w:val="Normlnweb"/>
        <w:spacing w:before="0" w:beforeAutospacing="0" w:after="0" w:afterAutospacing="0" w:line="276" w:lineRule="auto"/>
        <w:ind w:left="426"/>
        <w:jc w:val="both"/>
        <w:rPr>
          <w:rFonts w:ascii="Arial" w:hAnsi="Arial" w:cs="Arial"/>
          <w:sz w:val="22"/>
          <w:szCs w:val="22"/>
        </w:rPr>
      </w:pPr>
      <w:r w:rsidRPr="00B92988">
        <w:rPr>
          <w:rFonts w:ascii="Arial" w:hAnsi="Arial" w:cs="Arial"/>
          <w:sz w:val="22"/>
          <w:szCs w:val="22"/>
        </w:rPr>
        <w:t>Osvědčení dle bodu 2 ani čestné prohlášení dle bodu 3 nepředkládají fyzické osoby narozené po 1. prosinci 1971.</w:t>
      </w:r>
    </w:p>
    <w:p w14:paraId="1962A3EF" w14:textId="77777777" w:rsidR="00D3029B" w:rsidRDefault="00D3029B" w:rsidP="00DD5C23">
      <w:pPr>
        <w:pStyle w:val="Normlnweb"/>
        <w:spacing w:before="0" w:beforeAutospacing="0" w:after="0" w:afterAutospacing="0" w:line="276" w:lineRule="auto"/>
        <w:ind w:left="426"/>
        <w:jc w:val="both"/>
        <w:rPr>
          <w:rFonts w:ascii="Arial" w:hAnsi="Arial" w:cs="Arial"/>
          <w:sz w:val="22"/>
          <w:szCs w:val="22"/>
        </w:rPr>
      </w:pPr>
    </w:p>
    <w:p w14:paraId="4523AD6C" w14:textId="77777777" w:rsidR="00091BC1" w:rsidRPr="00091BC1" w:rsidRDefault="00091BC1" w:rsidP="00091BC1">
      <w:pPr>
        <w:pStyle w:val="Odstavecseseznamem"/>
        <w:spacing w:after="0"/>
        <w:jc w:val="both"/>
        <w:rPr>
          <w:rFonts w:ascii="Arial" w:hAnsi="Arial" w:cs="Arial"/>
        </w:rPr>
      </w:pPr>
    </w:p>
    <w:tbl>
      <w:tblPr>
        <w:tblW w:w="9273" w:type="dxa"/>
        <w:tblBorders>
          <w:top w:val="nil"/>
          <w:left w:val="nil"/>
          <w:bottom w:val="nil"/>
          <w:right w:val="nil"/>
        </w:tblBorders>
        <w:tblLayout w:type="fixed"/>
        <w:tblLook w:val="0000" w:firstRow="0" w:lastRow="0" w:firstColumn="0" w:lastColumn="0" w:noHBand="0" w:noVBand="0"/>
      </w:tblPr>
      <w:tblGrid>
        <w:gridCol w:w="9273"/>
      </w:tblGrid>
      <w:tr w:rsidR="008178EB" w:rsidRPr="00AD26D0" w14:paraId="0EA06C4F" w14:textId="77777777" w:rsidTr="001373AB">
        <w:trPr>
          <w:trHeight w:val="637"/>
        </w:trPr>
        <w:tc>
          <w:tcPr>
            <w:tcW w:w="9273" w:type="dxa"/>
            <w:shd w:val="clear" w:color="auto" w:fill="auto"/>
          </w:tcPr>
          <w:p w14:paraId="7A417EEB" w14:textId="4F19AD84" w:rsidR="00A44A86" w:rsidRDefault="003D2ADC" w:rsidP="00A44A86">
            <w:pPr>
              <w:pStyle w:val="Odstavecseseznamem"/>
              <w:numPr>
                <w:ilvl w:val="0"/>
                <w:numId w:val="7"/>
              </w:numPr>
              <w:spacing w:before="100" w:beforeAutospacing="1" w:after="100" w:afterAutospacing="1"/>
              <w:jc w:val="both"/>
              <w:rPr>
                <w:rFonts w:ascii="Arial" w:eastAsia="Times New Roman" w:hAnsi="Arial" w:cs="Arial"/>
                <w:lang w:eastAsia="cs-CZ"/>
              </w:rPr>
            </w:pPr>
            <w:r w:rsidRPr="003D2ADC">
              <w:rPr>
                <w:rFonts w:ascii="Arial" w:eastAsia="Times New Roman" w:hAnsi="Arial" w:cs="Arial"/>
                <w:lang w:eastAsia="cs-CZ"/>
              </w:rPr>
              <w:t>Uchazeč</w:t>
            </w:r>
            <w:r w:rsidR="00F00091">
              <w:rPr>
                <w:rFonts w:ascii="Arial" w:eastAsia="Times New Roman" w:hAnsi="Arial" w:cs="Arial"/>
                <w:lang w:eastAsia="cs-CZ"/>
              </w:rPr>
              <w:t>/ka</w:t>
            </w:r>
            <w:r w:rsidRPr="003D2ADC">
              <w:rPr>
                <w:rFonts w:ascii="Arial" w:eastAsia="Times New Roman" w:hAnsi="Arial" w:cs="Arial"/>
                <w:lang w:eastAsia="cs-CZ"/>
              </w:rPr>
              <w:t xml:space="preserve"> podá služebnímu orgánu na základě § 24 odst. 3 zákona o státní službě písemnou žádost o jmenování na služební místo představeného, případně v souladu s ustanovením § 24 odst. 4 zákona o státní službě písemnou žádost o přijetí do služebního poměru, jejíž součástí je též žádost o jmenování na služební místo představeného (dále jen „žádost“).</w:t>
            </w:r>
          </w:p>
          <w:p w14:paraId="27228B34" w14:textId="77777777" w:rsidR="00A44A86" w:rsidRPr="00A44A86" w:rsidRDefault="00A44A86" w:rsidP="00A44A86">
            <w:pPr>
              <w:spacing w:before="100" w:beforeAutospacing="1" w:after="100" w:afterAutospacing="1"/>
              <w:jc w:val="both"/>
              <w:rPr>
                <w:rFonts w:ascii="Arial" w:eastAsia="Times New Roman" w:hAnsi="Arial" w:cs="Arial"/>
                <w:lang w:eastAsia="cs-CZ"/>
              </w:rPr>
            </w:pPr>
          </w:p>
          <w:p w14:paraId="593CC9B7" w14:textId="37831A9E" w:rsidR="008178EB" w:rsidRDefault="008178EB" w:rsidP="00DD5C23">
            <w:pPr>
              <w:spacing w:after="0"/>
              <w:jc w:val="both"/>
              <w:rPr>
                <w:rFonts w:ascii="Arial" w:eastAsia="Times New Roman" w:hAnsi="Arial" w:cs="Arial"/>
                <w:lang w:eastAsia="cs-CZ"/>
              </w:rPr>
            </w:pPr>
            <w:r>
              <w:rPr>
                <w:rFonts w:ascii="Arial" w:eastAsia="Times New Roman" w:hAnsi="Arial" w:cs="Arial"/>
                <w:lang w:eastAsia="cs-CZ"/>
              </w:rPr>
              <w:t xml:space="preserve">K žádosti </w:t>
            </w:r>
            <w:r w:rsidR="00361C02">
              <w:rPr>
                <w:rFonts w:ascii="Arial" w:eastAsia="Times New Roman" w:hAnsi="Arial" w:cs="Arial"/>
                <w:lang w:eastAsia="cs-CZ"/>
              </w:rPr>
              <w:t>uchazeč</w:t>
            </w:r>
            <w:r w:rsidR="00F00091">
              <w:rPr>
                <w:rFonts w:ascii="Arial" w:eastAsia="Times New Roman" w:hAnsi="Arial" w:cs="Arial"/>
                <w:lang w:eastAsia="cs-CZ"/>
              </w:rPr>
              <w:t>/ka</w:t>
            </w:r>
            <w:r>
              <w:rPr>
                <w:rFonts w:ascii="Arial" w:eastAsia="Times New Roman" w:hAnsi="Arial" w:cs="Arial"/>
                <w:lang w:eastAsia="cs-CZ"/>
              </w:rPr>
              <w:t xml:space="preserve"> přiloží:</w:t>
            </w:r>
          </w:p>
          <w:p w14:paraId="0C13640D" w14:textId="77777777" w:rsidR="008178EB" w:rsidRDefault="008178EB" w:rsidP="00DD5C23">
            <w:pPr>
              <w:spacing w:after="0"/>
              <w:jc w:val="both"/>
              <w:rPr>
                <w:rFonts w:ascii="Arial" w:eastAsia="Times New Roman" w:hAnsi="Arial" w:cs="Arial"/>
                <w:lang w:eastAsia="cs-CZ"/>
              </w:rPr>
            </w:pPr>
          </w:p>
          <w:p w14:paraId="5EF1EFC8" w14:textId="2E93D089" w:rsidR="00A7560C" w:rsidRDefault="00467FDC" w:rsidP="00D263D7">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listiny prokazující, že je žadatel</w:t>
            </w:r>
            <w:r w:rsidR="00F00091">
              <w:rPr>
                <w:rFonts w:ascii="Arial" w:eastAsia="Times New Roman" w:hAnsi="Arial" w:cs="Arial"/>
                <w:lang w:eastAsia="cs-CZ"/>
              </w:rPr>
              <w:t>/ka</w:t>
            </w:r>
            <w:r>
              <w:rPr>
                <w:rFonts w:ascii="Arial" w:eastAsia="Times New Roman" w:hAnsi="Arial" w:cs="Arial"/>
                <w:lang w:eastAsia="cs-CZ"/>
              </w:rPr>
              <w:t xml:space="preserve"> státním zaměstnancem</w:t>
            </w:r>
            <w:r w:rsidR="00D263D7">
              <w:t xml:space="preserve"> </w:t>
            </w:r>
            <w:r w:rsidR="00D263D7" w:rsidRPr="00D263D7">
              <w:rPr>
                <w:rFonts w:ascii="Arial" w:eastAsia="Times New Roman" w:hAnsi="Arial" w:cs="Arial"/>
                <w:lang w:eastAsia="cs-CZ"/>
              </w:rPr>
              <w:t>ve služebním poměru na dobu neurčitou, který</w:t>
            </w:r>
            <w:r w:rsidR="005A57C4">
              <w:rPr>
                <w:rFonts w:ascii="Arial" w:eastAsia="Times New Roman" w:hAnsi="Arial" w:cs="Arial"/>
                <w:lang w:eastAsia="cs-CZ"/>
              </w:rPr>
              <w:t>/á</w:t>
            </w:r>
            <w:r w:rsidR="00D263D7" w:rsidRPr="00D263D7">
              <w:rPr>
                <w:rFonts w:ascii="Arial" w:eastAsia="Times New Roman" w:hAnsi="Arial" w:cs="Arial"/>
                <w:lang w:eastAsia="cs-CZ"/>
              </w:rPr>
              <w:t xml:space="preserve"> vykonává službu na služebním místě ve stejných oborech služby, v jakých je služební místo představeného, které má být obsazeno</w:t>
            </w:r>
            <w:r>
              <w:rPr>
                <w:rStyle w:val="Znakapoznpodarou"/>
                <w:rFonts w:ascii="Arial" w:eastAsia="Times New Roman" w:hAnsi="Arial" w:cs="Arial"/>
                <w:lang w:eastAsia="cs-CZ"/>
              </w:rPr>
              <w:footnoteReference w:id="3"/>
            </w:r>
            <w:r w:rsidR="007F3022">
              <w:rPr>
                <w:rFonts w:ascii="Arial" w:eastAsia="Times New Roman" w:hAnsi="Arial" w:cs="Arial"/>
                <w:color w:val="000000" w:themeColor="text1"/>
                <w:lang w:eastAsia="cs-CZ"/>
              </w:rPr>
              <w:t>,</w:t>
            </w:r>
          </w:p>
          <w:p w14:paraId="0288BA2E" w14:textId="76C917A3" w:rsidR="00E030D6" w:rsidRPr="00EF5BD5" w:rsidRDefault="00E030D6" w:rsidP="00EF5BD5">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 xml:space="preserve">písemné čestné prohlášení o státním občanství </w:t>
            </w:r>
            <w:r w:rsidR="000E609D">
              <w:rPr>
                <w:rFonts w:ascii="Arial" w:eastAsia="Times New Roman" w:hAnsi="Arial" w:cs="Arial"/>
                <w:lang w:eastAsia="cs-CZ"/>
              </w:rPr>
              <w:t>České republiky</w:t>
            </w:r>
            <w:r w:rsidR="00EF5BD5">
              <w:rPr>
                <w:rFonts w:ascii="Arial" w:eastAsia="Times New Roman" w:hAnsi="Arial" w:cs="Arial"/>
                <w:lang w:eastAsia="cs-CZ"/>
              </w:rPr>
              <w:t>,</w:t>
            </w:r>
            <w:r w:rsidR="00EF5BD5">
              <w:t xml:space="preserve"> </w:t>
            </w:r>
            <w:r w:rsidR="00EF5BD5" w:rsidRPr="00EF5BD5">
              <w:rPr>
                <w:rFonts w:ascii="Arial" w:eastAsia="Times New Roman" w:hAnsi="Arial" w:cs="Arial"/>
                <w:lang w:eastAsia="cs-CZ"/>
              </w:rPr>
              <w:t>občanství jiného členského státu Evropské unie nebo občanství státu, který je smluvním státem Dohody o Evropském hospodářském prostoru [§ 25 odst. 1 písm. a) ve spojení s § 26 zákona o státní službě</w:t>
            </w:r>
            <w:r w:rsidR="000E609D" w:rsidRPr="00EF5BD5">
              <w:rPr>
                <w:rFonts w:ascii="Arial" w:eastAsia="Times New Roman" w:hAnsi="Arial" w:cs="Arial"/>
                <w:lang w:eastAsia="cs-CZ"/>
              </w:rPr>
              <w:t>,</w:t>
            </w:r>
            <w:r w:rsidR="000E609D">
              <w:rPr>
                <w:rStyle w:val="Znakapoznpodarou"/>
                <w:rFonts w:ascii="Arial" w:eastAsia="Times New Roman" w:hAnsi="Arial" w:cs="Arial"/>
                <w:lang w:eastAsia="cs-CZ"/>
              </w:rPr>
              <w:footnoteReference w:id="4"/>
            </w:r>
            <w:r w:rsidR="00CE1C9F" w:rsidRPr="00EF5BD5">
              <w:rPr>
                <w:rFonts w:ascii="Arial" w:eastAsia="Times New Roman" w:hAnsi="Arial" w:cs="Arial"/>
                <w:lang w:eastAsia="cs-CZ"/>
              </w:rPr>
              <w:t>],</w:t>
            </w:r>
          </w:p>
          <w:p w14:paraId="525B271D" w14:textId="77777777" w:rsidR="008178EB" w:rsidRPr="009E3ACF"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p</w:t>
            </w:r>
            <w:r w:rsidR="008178EB" w:rsidRPr="009E3ACF">
              <w:rPr>
                <w:rFonts w:ascii="Arial" w:eastAsia="Times New Roman" w:hAnsi="Arial" w:cs="Arial"/>
                <w:lang w:eastAsia="cs-CZ"/>
              </w:rPr>
              <w:t xml:space="preserve">ísemné čestné prohlášení o svéprávnosti </w:t>
            </w:r>
            <w:r w:rsidR="002E683D">
              <w:rPr>
                <w:rFonts w:ascii="Arial" w:eastAsia="Times New Roman" w:hAnsi="Arial" w:cs="Arial"/>
                <w:lang w:eastAsia="cs-CZ"/>
              </w:rPr>
              <w:t>[</w:t>
            </w:r>
            <w:r w:rsidR="008178EB" w:rsidRPr="009E3ACF">
              <w:rPr>
                <w:rFonts w:ascii="Arial" w:eastAsia="Times New Roman" w:hAnsi="Arial" w:cs="Arial"/>
                <w:lang w:eastAsia="cs-CZ"/>
              </w:rPr>
              <w:t xml:space="preserve">§ 25 odst. 1 </w:t>
            </w:r>
            <w:r w:rsidR="002E683D">
              <w:rPr>
                <w:rFonts w:ascii="Arial" w:eastAsia="Times New Roman" w:hAnsi="Arial" w:cs="Arial"/>
                <w:lang w:eastAsia="cs-CZ"/>
              </w:rPr>
              <w:t>písm. c) zákona o státní službě]</w:t>
            </w:r>
            <w:r>
              <w:rPr>
                <w:rFonts w:ascii="Arial" w:eastAsia="Times New Roman" w:hAnsi="Arial" w:cs="Arial"/>
                <w:lang w:eastAsia="cs-CZ"/>
              </w:rPr>
              <w:t>,</w:t>
            </w:r>
          </w:p>
          <w:p w14:paraId="0DF86A6B" w14:textId="61864D80" w:rsidR="00673324" w:rsidRPr="002953EB"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v</w:t>
            </w:r>
            <w:r w:rsidR="008178EB" w:rsidRPr="009E3ACF">
              <w:rPr>
                <w:rFonts w:ascii="Arial" w:eastAsia="Times New Roman" w:hAnsi="Arial" w:cs="Arial"/>
                <w:lang w:eastAsia="cs-CZ"/>
              </w:rPr>
              <w:t>ýpis z evidence Rejstříku trestů, k</w:t>
            </w:r>
            <w:r w:rsidR="002E683D">
              <w:rPr>
                <w:rFonts w:ascii="Arial" w:eastAsia="Times New Roman" w:hAnsi="Arial" w:cs="Arial"/>
                <w:lang w:eastAsia="cs-CZ"/>
              </w:rPr>
              <w:t>terý nesmí být starší 3 měsíců</w:t>
            </w:r>
            <w:r w:rsidR="00D96DB3">
              <w:rPr>
                <w:rFonts w:ascii="Arial" w:eastAsia="Times New Roman" w:hAnsi="Arial" w:cs="Arial"/>
                <w:lang w:eastAsia="cs-CZ"/>
              </w:rPr>
              <w:t xml:space="preserve">, </w:t>
            </w:r>
            <w:r w:rsidR="00D96DB3">
              <w:rPr>
                <w:rFonts w:ascii="Arial" w:eastAsia="Times New Roman" w:hAnsi="Arial" w:cs="Arial"/>
                <w:lang w:eastAsia="cs-CZ"/>
              </w:rPr>
              <w:br/>
            </w:r>
            <w:r w:rsidR="002E683D">
              <w:rPr>
                <w:rFonts w:ascii="Arial" w:eastAsia="Times New Roman" w:hAnsi="Arial" w:cs="Arial"/>
                <w:lang w:eastAsia="cs-CZ"/>
              </w:rPr>
              <w:t xml:space="preserve"> [</w:t>
            </w:r>
            <w:r w:rsidR="008178EB" w:rsidRPr="009E3ACF">
              <w:rPr>
                <w:rFonts w:ascii="Arial" w:eastAsia="Times New Roman" w:hAnsi="Arial" w:cs="Arial"/>
                <w:lang w:eastAsia="cs-CZ"/>
              </w:rPr>
              <w:t xml:space="preserve">§ 25 odst. 1 písm. </w:t>
            </w:r>
            <w:r w:rsidR="00595F71">
              <w:rPr>
                <w:rFonts w:ascii="Arial" w:eastAsia="Times New Roman" w:hAnsi="Arial" w:cs="Arial"/>
                <w:lang w:eastAsia="cs-CZ"/>
              </w:rPr>
              <w:t>d</w:t>
            </w:r>
            <w:r w:rsidR="002E683D">
              <w:rPr>
                <w:rFonts w:ascii="Arial" w:eastAsia="Times New Roman" w:hAnsi="Arial" w:cs="Arial"/>
                <w:lang w:eastAsia="cs-CZ"/>
              </w:rPr>
              <w:t>) zákona o státní službě]</w:t>
            </w:r>
            <w:r>
              <w:rPr>
                <w:rFonts w:ascii="Arial" w:eastAsia="Times New Roman" w:hAnsi="Arial" w:cs="Arial"/>
                <w:lang w:eastAsia="cs-CZ"/>
              </w:rPr>
              <w:t>,</w:t>
            </w:r>
            <w:r w:rsidR="000E609D">
              <w:rPr>
                <w:rStyle w:val="Znakapoznpodarou"/>
                <w:rFonts w:ascii="Arial" w:eastAsia="Times New Roman" w:hAnsi="Arial" w:cs="Arial"/>
                <w:lang w:eastAsia="cs-CZ"/>
              </w:rPr>
              <w:footnoteReference w:id="5"/>
            </w:r>
          </w:p>
          <w:p w14:paraId="0E173E0D" w14:textId="7B04245F" w:rsidR="00673324"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d</w:t>
            </w:r>
            <w:r w:rsidR="002953EB" w:rsidRPr="009E3ACF">
              <w:rPr>
                <w:rFonts w:ascii="Arial" w:eastAsia="Times New Roman" w:hAnsi="Arial" w:cs="Arial"/>
                <w:lang w:eastAsia="cs-CZ"/>
              </w:rPr>
              <w:t xml:space="preserve">oklad o dosaženém vzdělání </w:t>
            </w:r>
            <w:r w:rsidR="009D21DE">
              <w:rPr>
                <w:rFonts w:ascii="Arial" w:eastAsia="Times New Roman" w:hAnsi="Arial" w:cs="Arial"/>
                <w:lang w:eastAsia="cs-CZ"/>
              </w:rPr>
              <w:t xml:space="preserve">– písemné čestné prohlášení o dosaženém vzdělání </w:t>
            </w:r>
            <w:r w:rsidR="009D21DE" w:rsidRPr="00104029">
              <w:rPr>
                <w:rFonts w:ascii="Arial" w:eastAsia="Times New Roman" w:hAnsi="Arial" w:cs="Arial"/>
                <w:lang w:eastAsia="cs-CZ"/>
              </w:rPr>
              <w:t>nebo</w:t>
            </w:r>
            <w:r w:rsidR="002E683D" w:rsidRPr="00104029">
              <w:rPr>
                <w:rFonts w:ascii="Arial" w:eastAsia="Times New Roman" w:hAnsi="Arial" w:cs="Arial"/>
                <w:lang w:eastAsia="cs-CZ"/>
              </w:rPr>
              <w:t xml:space="preserve"> </w:t>
            </w:r>
            <w:r w:rsidR="009D21DE" w:rsidRPr="00104029">
              <w:rPr>
                <w:rFonts w:ascii="Arial" w:eastAsia="Times New Roman" w:hAnsi="Arial" w:cs="Arial"/>
                <w:lang w:eastAsia="cs-CZ"/>
              </w:rPr>
              <w:t>úředně ověřenou kopii</w:t>
            </w:r>
            <w:r w:rsidR="002E683D">
              <w:rPr>
                <w:rFonts w:ascii="Arial" w:eastAsia="Times New Roman" w:hAnsi="Arial" w:cs="Arial"/>
                <w:lang w:eastAsia="cs-CZ"/>
              </w:rPr>
              <w:t xml:space="preserve"> vysokoškolského diplomu</w:t>
            </w:r>
            <w:r w:rsidR="00853F34">
              <w:rPr>
                <w:rFonts w:ascii="Arial" w:eastAsia="Times New Roman" w:hAnsi="Arial" w:cs="Arial"/>
                <w:lang w:eastAsia="cs-CZ"/>
              </w:rPr>
              <w:t xml:space="preserve"> v magisterském studijním programu</w:t>
            </w:r>
            <w:r w:rsidR="00C25EB6">
              <w:rPr>
                <w:rFonts w:ascii="Arial" w:eastAsia="Times New Roman" w:hAnsi="Arial" w:cs="Arial"/>
                <w:lang w:eastAsia="cs-CZ"/>
              </w:rPr>
              <w:t xml:space="preserve"> </w:t>
            </w:r>
            <w:r w:rsidR="002E683D">
              <w:rPr>
                <w:rFonts w:ascii="Arial" w:eastAsia="Times New Roman" w:hAnsi="Arial" w:cs="Arial"/>
                <w:lang w:eastAsia="cs-CZ"/>
              </w:rPr>
              <w:t>[</w:t>
            </w:r>
            <w:r w:rsidR="002953EB" w:rsidRPr="009E3ACF">
              <w:rPr>
                <w:rFonts w:ascii="Arial" w:eastAsia="Times New Roman" w:hAnsi="Arial" w:cs="Arial"/>
                <w:lang w:eastAsia="cs-CZ"/>
              </w:rPr>
              <w:t xml:space="preserve">§ 25 odst. 1 </w:t>
            </w:r>
            <w:r w:rsidR="002E683D">
              <w:rPr>
                <w:rFonts w:ascii="Arial" w:eastAsia="Times New Roman" w:hAnsi="Arial" w:cs="Arial"/>
                <w:lang w:eastAsia="cs-CZ"/>
              </w:rPr>
              <w:t>písm. e) zákona o státní službě]</w:t>
            </w:r>
            <w:r w:rsidR="000E609D">
              <w:rPr>
                <w:rStyle w:val="Znakapoznpodarou"/>
                <w:rFonts w:ascii="Arial" w:eastAsia="Times New Roman" w:hAnsi="Arial" w:cs="Arial"/>
                <w:lang w:eastAsia="cs-CZ"/>
              </w:rPr>
              <w:footnoteReference w:id="6"/>
            </w:r>
            <w:r>
              <w:rPr>
                <w:rFonts w:ascii="Arial" w:eastAsia="Times New Roman" w:hAnsi="Arial" w:cs="Arial"/>
                <w:lang w:eastAsia="cs-CZ"/>
              </w:rPr>
              <w:t>,</w:t>
            </w:r>
          </w:p>
          <w:p w14:paraId="2CB42E86" w14:textId="3CC8E4EC" w:rsidR="00673324" w:rsidRPr="001B076D" w:rsidRDefault="006F695F" w:rsidP="00DD5C23">
            <w:pPr>
              <w:pStyle w:val="Odstavecseseznamem"/>
              <w:numPr>
                <w:ilvl w:val="0"/>
                <w:numId w:val="5"/>
              </w:numPr>
              <w:spacing w:after="0"/>
              <w:jc w:val="both"/>
              <w:rPr>
                <w:rFonts w:ascii="Arial" w:eastAsia="Times New Roman" w:hAnsi="Arial" w:cs="Arial"/>
                <w:lang w:eastAsia="cs-CZ"/>
              </w:rPr>
            </w:pPr>
            <w:r w:rsidRPr="001B076D">
              <w:rPr>
                <w:rFonts w:ascii="Arial" w:eastAsia="Times New Roman" w:hAnsi="Arial" w:cs="Arial"/>
                <w:lang w:eastAsia="cs-CZ"/>
              </w:rPr>
              <w:t>p</w:t>
            </w:r>
            <w:r w:rsidR="002953EB" w:rsidRPr="001B076D">
              <w:rPr>
                <w:rFonts w:ascii="Arial" w:eastAsia="Times New Roman" w:hAnsi="Arial" w:cs="Arial"/>
                <w:lang w:eastAsia="cs-CZ"/>
              </w:rPr>
              <w:t>ísemné čestné prohlášení o zdravotní způsobilosti k výkon</w:t>
            </w:r>
            <w:r w:rsidR="002E683D" w:rsidRPr="001B076D">
              <w:rPr>
                <w:rFonts w:ascii="Arial" w:eastAsia="Times New Roman" w:hAnsi="Arial" w:cs="Arial"/>
                <w:lang w:eastAsia="cs-CZ"/>
              </w:rPr>
              <w:t xml:space="preserve">u služby </w:t>
            </w:r>
            <w:r w:rsidR="00C202CF" w:rsidRPr="001B076D">
              <w:rPr>
                <w:rFonts w:ascii="Arial" w:eastAsia="Times New Roman" w:hAnsi="Arial" w:cs="Arial"/>
                <w:lang w:eastAsia="cs-CZ"/>
              </w:rPr>
              <w:br/>
            </w:r>
            <w:r w:rsidR="002E683D" w:rsidRPr="001B076D">
              <w:rPr>
                <w:rFonts w:ascii="Arial" w:eastAsia="Times New Roman" w:hAnsi="Arial" w:cs="Arial"/>
                <w:lang w:eastAsia="cs-CZ"/>
              </w:rPr>
              <w:t>[</w:t>
            </w:r>
            <w:r w:rsidR="002953EB" w:rsidRPr="001B076D">
              <w:rPr>
                <w:rFonts w:ascii="Arial" w:eastAsia="Times New Roman" w:hAnsi="Arial" w:cs="Arial"/>
                <w:lang w:eastAsia="cs-CZ"/>
              </w:rPr>
              <w:t xml:space="preserve">§ 25 odst. 1 písm. f) </w:t>
            </w:r>
            <w:r w:rsidR="002E683D" w:rsidRPr="001B076D">
              <w:rPr>
                <w:rFonts w:ascii="Arial" w:eastAsia="Times New Roman" w:hAnsi="Arial" w:cs="Arial"/>
                <w:lang w:eastAsia="cs-CZ"/>
              </w:rPr>
              <w:t>zákona o státní službě]</w:t>
            </w:r>
            <w:r w:rsidR="002953EB" w:rsidRPr="001B076D">
              <w:rPr>
                <w:rFonts w:ascii="Arial" w:eastAsia="Times New Roman" w:hAnsi="Arial" w:cs="Arial"/>
                <w:lang w:eastAsia="cs-CZ"/>
              </w:rPr>
              <w:t xml:space="preserve"> nebo posudek zdravotní způsobilosti vydaný poskytovatelem </w:t>
            </w:r>
            <w:r w:rsidR="00F40419" w:rsidRPr="001B076D">
              <w:rPr>
                <w:rFonts w:ascii="Arial" w:eastAsia="Times New Roman" w:hAnsi="Arial" w:cs="Arial"/>
                <w:lang w:eastAsia="cs-CZ"/>
              </w:rPr>
              <w:t>pracovně - lékařských</w:t>
            </w:r>
            <w:r w:rsidR="002953EB" w:rsidRPr="001B076D">
              <w:rPr>
                <w:rFonts w:ascii="Arial" w:eastAsia="Times New Roman" w:hAnsi="Arial" w:cs="Arial"/>
                <w:lang w:eastAsia="cs-CZ"/>
              </w:rPr>
              <w:t xml:space="preserve"> služeb</w:t>
            </w:r>
            <w:r w:rsidRPr="001B076D">
              <w:rPr>
                <w:rFonts w:ascii="Arial" w:eastAsia="Times New Roman" w:hAnsi="Arial" w:cs="Arial"/>
                <w:lang w:eastAsia="cs-CZ"/>
              </w:rPr>
              <w:t>,</w:t>
            </w:r>
            <w:r w:rsidR="00A7560C" w:rsidRPr="001B076D">
              <w:rPr>
                <w:rFonts w:ascii="Arial" w:eastAsia="Times New Roman" w:hAnsi="Arial" w:cs="Arial"/>
                <w:lang w:eastAsia="cs-CZ"/>
              </w:rPr>
              <w:t xml:space="preserve"> </w:t>
            </w:r>
          </w:p>
          <w:p w14:paraId="17698E31" w14:textId="77777777" w:rsidR="008178EB" w:rsidRPr="009E3ACF"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o</w:t>
            </w:r>
            <w:r w:rsidR="008178EB" w:rsidRPr="009E3ACF">
              <w:rPr>
                <w:rFonts w:ascii="Arial" w:eastAsia="Times New Roman" w:hAnsi="Arial" w:cs="Arial"/>
                <w:lang w:eastAsia="cs-CZ"/>
              </w:rPr>
              <w:t>svědčení podle § 4 od</w:t>
            </w:r>
            <w:r w:rsidR="0063664E">
              <w:rPr>
                <w:rFonts w:ascii="Arial" w:eastAsia="Times New Roman" w:hAnsi="Arial" w:cs="Arial"/>
                <w:lang w:eastAsia="cs-CZ"/>
              </w:rPr>
              <w:t>st. 1 zákona č. 451/1991 Sb</w:t>
            </w:r>
            <w:r w:rsidR="00EE47EE">
              <w:rPr>
                <w:rFonts w:ascii="Arial" w:eastAsia="Times New Roman" w:hAnsi="Arial" w:cs="Arial"/>
                <w:lang w:eastAsia="cs-CZ"/>
              </w:rPr>
              <w:t xml:space="preserve">., </w:t>
            </w:r>
            <w:r w:rsidR="00A7560C">
              <w:rPr>
                <w:rFonts w:ascii="Arial" w:eastAsia="Times New Roman" w:hAnsi="Arial" w:cs="Arial"/>
                <w:lang w:eastAsia="cs-CZ"/>
              </w:rPr>
              <w:t>nebo dokla</w:t>
            </w:r>
            <w:r w:rsidR="00473BAD">
              <w:rPr>
                <w:rFonts w:ascii="Arial" w:eastAsia="Times New Roman" w:hAnsi="Arial" w:cs="Arial"/>
                <w:lang w:eastAsia="cs-CZ"/>
              </w:rPr>
              <w:t>d, že uchazeč o </w:t>
            </w:r>
            <w:r w:rsidR="00EE47EE">
              <w:rPr>
                <w:rFonts w:ascii="Arial" w:eastAsia="Times New Roman" w:hAnsi="Arial" w:cs="Arial"/>
                <w:lang w:eastAsia="cs-CZ"/>
              </w:rPr>
              <w:t xml:space="preserve">vydání </w:t>
            </w:r>
            <w:r w:rsidR="00A7560C">
              <w:rPr>
                <w:rFonts w:ascii="Arial" w:eastAsia="Times New Roman" w:hAnsi="Arial" w:cs="Arial"/>
                <w:lang w:eastAsia="cs-CZ"/>
              </w:rPr>
              <w:t>osvědčení požádal</w:t>
            </w:r>
            <w:r>
              <w:rPr>
                <w:rFonts w:ascii="Arial" w:eastAsia="Times New Roman" w:hAnsi="Arial" w:cs="Arial"/>
                <w:lang w:eastAsia="cs-CZ"/>
              </w:rPr>
              <w:t>,</w:t>
            </w:r>
            <w:r w:rsidR="00EE47EE" w:rsidRPr="001B3471">
              <w:rPr>
                <w:rFonts w:ascii="Arial" w:eastAsia="Times New Roman" w:hAnsi="Arial" w:cs="Arial"/>
                <w:lang w:eastAsia="cs-CZ"/>
              </w:rPr>
              <w:t xml:space="preserve"> </w:t>
            </w:r>
          </w:p>
          <w:p w14:paraId="4780BA87" w14:textId="77777777" w:rsidR="0063664E"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č</w:t>
            </w:r>
            <w:r w:rsidR="008178EB" w:rsidRPr="0063664E">
              <w:rPr>
                <w:rFonts w:ascii="Arial" w:eastAsia="Times New Roman" w:hAnsi="Arial" w:cs="Arial"/>
                <w:lang w:eastAsia="cs-CZ"/>
              </w:rPr>
              <w:t>estné prohlášení podle § 4 odst. 3 zákona č. 451/1991 Sb.</w:t>
            </w:r>
            <w:r>
              <w:rPr>
                <w:rFonts w:ascii="Arial" w:eastAsia="Times New Roman" w:hAnsi="Arial" w:cs="Arial"/>
                <w:lang w:eastAsia="cs-CZ"/>
              </w:rPr>
              <w:t>,</w:t>
            </w:r>
          </w:p>
          <w:p w14:paraId="528EFDC6" w14:textId="77777777" w:rsidR="008178EB"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s</w:t>
            </w:r>
            <w:r w:rsidR="008178EB" w:rsidRPr="0063664E">
              <w:rPr>
                <w:rFonts w:ascii="Arial" w:eastAsia="Times New Roman" w:hAnsi="Arial" w:cs="Arial"/>
                <w:lang w:eastAsia="cs-CZ"/>
              </w:rPr>
              <w:t>trukturovaný profesní životopis</w:t>
            </w:r>
            <w:r>
              <w:rPr>
                <w:rFonts w:ascii="Arial" w:eastAsia="Times New Roman" w:hAnsi="Arial" w:cs="Arial"/>
                <w:lang w:eastAsia="cs-CZ"/>
              </w:rPr>
              <w:t>,</w:t>
            </w:r>
          </w:p>
          <w:p w14:paraId="36DA49D8" w14:textId="6F4FABEC" w:rsidR="003677DD" w:rsidRDefault="003677DD"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motivační dopis</w:t>
            </w:r>
          </w:p>
          <w:p w14:paraId="2C689135" w14:textId="77777777" w:rsidR="00A44A86" w:rsidRPr="00A44A86" w:rsidRDefault="005F05E3" w:rsidP="00A44A86">
            <w:pPr>
              <w:pStyle w:val="Odstavecseseznamem"/>
              <w:numPr>
                <w:ilvl w:val="0"/>
                <w:numId w:val="5"/>
              </w:numPr>
              <w:rPr>
                <w:rFonts w:ascii="Arial" w:eastAsia="Times New Roman" w:hAnsi="Arial" w:cs="Arial"/>
                <w:b/>
                <w:lang w:eastAsia="cs-CZ"/>
              </w:rPr>
            </w:pPr>
            <w:r w:rsidRPr="00A44A86">
              <w:rPr>
                <w:rFonts w:ascii="Arial" w:eastAsia="Times New Roman" w:hAnsi="Arial" w:cs="Arial"/>
                <w:lang w:eastAsia="cs-CZ"/>
              </w:rPr>
              <w:t>písemn</w:t>
            </w:r>
            <w:r w:rsidR="00544F02" w:rsidRPr="00A44A86">
              <w:rPr>
                <w:rFonts w:ascii="Arial" w:eastAsia="Times New Roman" w:hAnsi="Arial" w:cs="Arial"/>
                <w:lang w:eastAsia="cs-CZ"/>
              </w:rPr>
              <w:t>ou</w:t>
            </w:r>
            <w:r w:rsidRPr="00A44A86">
              <w:rPr>
                <w:rFonts w:ascii="Arial" w:eastAsia="Times New Roman" w:hAnsi="Arial" w:cs="Arial"/>
                <w:lang w:eastAsia="cs-CZ"/>
              </w:rPr>
              <w:t xml:space="preserve"> prác</w:t>
            </w:r>
            <w:r w:rsidR="00544F02" w:rsidRPr="00A44A86">
              <w:rPr>
                <w:rFonts w:ascii="Arial" w:eastAsia="Times New Roman" w:hAnsi="Arial" w:cs="Arial"/>
                <w:lang w:eastAsia="cs-CZ"/>
              </w:rPr>
              <w:t>i</w:t>
            </w:r>
            <w:r w:rsidRPr="00A44A86">
              <w:rPr>
                <w:rFonts w:ascii="Arial" w:eastAsia="Times New Roman" w:hAnsi="Arial" w:cs="Arial"/>
                <w:lang w:eastAsia="cs-CZ"/>
              </w:rPr>
              <w:t xml:space="preserve"> v maximálním rozsahu </w:t>
            </w:r>
            <w:r w:rsidR="00D263D7" w:rsidRPr="00A44A86">
              <w:rPr>
                <w:rFonts w:ascii="Arial" w:eastAsia="Times New Roman" w:hAnsi="Arial" w:cs="Arial"/>
                <w:lang w:eastAsia="cs-CZ"/>
              </w:rPr>
              <w:t>3</w:t>
            </w:r>
            <w:r w:rsidRPr="00A44A86">
              <w:rPr>
                <w:rFonts w:ascii="Arial" w:eastAsia="Times New Roman" w:hAnsi="Arial" w:cs="Arial"/>
                <w:lang w:eastAsia="cs-CZ"/>
              </w:rPr>
              <w:t xml:space="preserve"> normostran</w:t>
            </w:r>
            <w:r w:rsidR="003D2ADC" w:rsidRPr="00806C37">
              <w:rPr>
                <w:rStyle w:val="Znakapoznpodarou"/>
                <w:rFonts w:ascii="Arial" w:eastAsia="Times New Roman" w:hAnsi="Arial" w:cs="Arial"/>
                <w:lang w:eastAsia="cs-CZ"/>
              </w:rPr>
              <w:footnoteReference w:id="7"/>
            </w:r>
            <w:r w:rsidRPr="00A44A86">
              <w:rPr>
                <w:rFonts w:ascii="Arial" w:eastAsia="Times New Roman" w:hAnsi="Arial" w:cs="Arial"/>
                <w:lang w:eastAsia="cs-CZ"/>
              </w:rPr>
              <w:t xml:space="preserve"> na téma</w:t>
            </w:r>
            <w:r w:rsidR="000B54E7" w:rsidRPr="00A44A86">
              <w:rPr>
                <w:rFonts w:ascii="Arial" w:eastAsia="Times New Roman" w:hAnsi="Arial" w:cs="Arial"/>
                <w:lang w:eastAsia="cs-CZ"/>
              </w:rPr>
              <w:t xml:space="preserve">: </w:t>
            </w:r>
            <w:r w:rsidR="00A44A86" w:rsidRPr="00A44A86">
              <w:rPr>
                <w:rFonts w:ascii="Arial" w:eastAsia="Times New Roman" w:hAnsi="Arial" w:cs="Arial"/>
                <w:b/>
                <w:lang w:eastAsia="cs-CZ"/>
              </w:rPr>
              <w:t>"Posuzování zákonnosti obecně závazných vyhlášek o veřejném pořádku (rozsah přezkumu zákonnosti ze strany Ministerstva vnitra) ".</w:t>
            </w:r>
          </w:p>
          <w:p w14:paraId="02DDDF1B" w14:textId="55B007E4" w:rsidR="00DC5571" w:rsidRPr="00DC5571" w:rsidRDefault="00DC5571" w:rsidP="00A44A86">
            <w:pPr>
              <w:pStyle w:val="Odstavecseseznamem"/>
              <w:spacing w:after="0"/>
              <w:ind w:left="786"/>
              <w:jc w:val="both"/>
              <w:rPr>
                <w:rFonts w:ascii="Arial" w:eastAsia="Times New Roman" w:hAnsi="Arial" w:cs="Arial"/>
                <w:b/>
                <w:lang w:eastAsia="cs-CZ"/>
              </w:rPr>
            </w:pPr>
          </w:p>
          <w:p w14:paraId="79C17B34" w14:textId="77777777" w:rsidR="00A81AC7" w:rsidRPr="009E3ACF" w:rsidRDefault="00A81AC7" w:rsidP="00DC5571">
            <w:pPr>
              <w:pStyle w:val="Odstavecseseznamem"/>
              <w:spacing w:after="0"/>
              <w:ind w:left="786"/>
              <w:jc w:val="both"/>
              <w:rPr>
                <w:rFonts w:ascii="Arial" w:eastAsia="Times New Roman" w:hAnsi="Arial" w:cs="Arial"/>
                <w:lang w:eastAsia="cs-CZ"/>
              </w:rPr>
            </w:pPr>
          </w:p>
        </w:tc>
      </w:tr>
    </w:tbl>
    <w:p w14:paraId="2DC1C03E" w14:textId="7942A8F4" w:rsidR="00C202CF" w:rsidRPr="009D21DE" w:rsidRDefault="00E837CA" w:rsidP="00DD5C23">
      <w:pPr>
        <w:spacing w:before="100" w:beforeAutospacing="1" w:after="100" w:afterAutospacing="1"/>
        <w:jc w:val="both"/>
        <w:rPr>
          <w:rFonts w:ascii="Arial" w:eastAsia="Times New Roman" w:hAnsi="Arial" w:cs="Arial"/>
          <w:lang w:eastAsia="cs-CZ"/>
        </w:rPr>
      </w:pPr>
      <w:r>
        <w:rPr>
          <w:rFonts w:ascii="Arial" w:hAnsi="Arial" w:cs="Arial"/>
        </w:rPr>
        <w:t xml:space="preserve">Posuzovány budou </w:t>
      </w:r>
      <w:r w:rsidR="008178EB" w:rsidRPr="00434A4A">
        <w:rPr>
          <w:rFonts w:ascii="Arial" w:hAnsi="Arial" w:cs="Arial"/>
        </w:rPr>
        <w:t>přihlášky</w:t>
      </w:r>
      <w:r>
        <w:rPr>
          <w:rFonts w:ascii="Arial" w:eastAsia="Times New Roman" w:hAnsi="Arial" w:cs="Arial"/>
          <w:lang w:eastAsia="cs-CZ"/>
        </w:rPr>
        <w:t xml:space="preserve">, které uchazeči </w:t>
      </w:r>
      <w:r w:rsidR="008178EB" w:rsidRPr="00434A4A">
        <w:rPr>
          <w:rFonts w:ascii="Arial" w:eastAsia="Times New Roman" w:hAnsi="Arial" w:cs="Arial"/>
          <w:lang w:eastAsia="cs-CZ"/>
        </w:rPr>
        <w:t xml:space="preserve">zašlou prostřednictvím provozovatele poštovních služeb na adresu </w:t>
      </w:r>
      <w:r w:rsidR="00A81AC7">
        <w:rPr>
          <w:rFonts w:ascii="Arial" w:eastAsia="Times New Roman" w:hAnsi="Arial" w:cs="Arial"/>
          <w:lang w:eastAsia="cs-CZ"/>
        </w:rPr>
        <w:t xml:space="preserve">státního tajemníka v Ministerstvu vnitra, </w:t>
      </w:r>
      <w:r w:rsidR="008178EB" w:rsidRPr="00434A4A">
        <w:rPr>
          <w:rFonts w:ascii="Arial" w:eastAsia="Times New Roman" w:hAnsi="Arial" w:cs="Arial"/>
          <w:lang w:eastAsia="cs-CZ"/>
        </w:rPr>
        <w:t xml:space="preserve">Ministerstvo vnitra, Nad Štolou 3, P. O. BOX </w:t>
      </w:r>
      <w:r w:rsidR="00D722B9">
        <w:rPr>
          <w:rFonts w:ascii="Arial" w:eastAsia="Times New Roman" w:hAnsi="Arial" w:cs="Arial"/>
          <w:lang w:eastAsia="cs-CZ"/>
        </w:rPr>
        <w:t>95</w:t>
      </w:r>
      <w:r w:rsidR="008178EB" w:rsidRPr="00434A4A">
        <w:rPr>
          <w:rFonts w:ascii="Arial" w:eastAsia="Times New Roman" w:hAnsi="Arial" w:cs="Arial"/>
          <w:lang w:eastAsia="cs-CZ"/>
        </w:rPr>
        <w:t xml:space="preserve">, Praha 7, </w:t>
      </w:r>
      <w:r w:rsidR="006F695F">
        <w:rPr>
          <w:rFonts w:ascii="Arial" w:eastAsia="Times New Roman" w:hAnsi="Arial" w:cs="Arial"/>
          <w:lang w:eastAsia="cs-CZ"/>
        </w:rPr>
        <w:t xml:space="preserve">PSČ </w:t>
      </w:r>
      <w:r w:rsidR="008178EB" w:rsidRPr="00434A4A">
        <w:rPr>
          <w:rFonts w:ascii="Arial" w:eastAsia="Times New Roman" w:hAnsi="Arial" w:cs="Arial"/>
          <w:lang w:eastAsia="cs-CZ"/>
        </w:rPr>
        <w:t xml:space="preserve">170 34, nebo osobně podají </w:t>
      </w:r>
      <w:r w:rsidR="00021133">
        <w:rPr>
          <w:rFonts w:ascii="Arial" w:eastAsia="Times New Roman" w:hAnsi="Arial" w:cs="Arial"/>
          <w:lang w:eastAsia="cs-CZ"/>
        </w:rPr>
        <w:t>do</w:t>
      </w:r>
      <w:r w:rsidR="008178EB" w:rsidRPr="00434A4A">
        <w:rPr>
          <w:rFonts w:ascii="Arial" w:eastAsia="Times New Roman" w:hAnsi="Arial" w:cs="Arial"/>
          <w:lang w:eastAsia="cs-CZ"/>
        </w:rPr>
        <w:t xml:space="preserve"> podateln</w:t>
      </w:r>
      <w:r w:rsidR="00021133">
        <w:rPr>
          <w:rFonts w:ascii="Arial" w:eastAsia="Times New Roman" w:hAnsi="Arial" w:cs="Arial"/>
          <w:lang w:eastAsia="cs-CZ"/>
        </w:rPr>
        <w:t>y</w:t>
      </w:r>
      <w:r w:rsidR="008178EB" w:rsidRPr="00434A4A">
        <w:rPr>
          <w:rFonts w:ascii="Arial" w:eastAsia="Times New Roman" w:hAnsi="Arial" w:cs="Arial"/>
          <w:lang w:eastAsia="cs-CZ"/>
        </w:rPr>
        <w:t xml:space="preserve"> </w:t>
      </w:r>
      <w:r w:rsidR="00E77186">
        <w:rPr>
          <w:rFonts w:ascii="Arial" w:eastAsia="Times New Roman" w:hAnsi="Arial" w:cs="Arial"/>
          <w:lang w:eastAsia="cs-CZ"/>
        </w:rPr>
        <w:t>M</w:t>
      </w:r>
      <w:r w:rsidR="008178EB" w:rsidRPr="00434A4A">
        <w:rPr>
          <w:rFonts w:ascii="Arial" w:eastAsia="Times New Roman" w:hAnsi="Arial" w:cs="Arial"/>
          <w:lang w:eastAsia="cs-CZ"/>
        </w:rPr>
        <w:t>inisterstva vnitra na výše uvedené adrese</w:t>
      </w:r>
      <w:r w:rsidR="0053752D" w:rsidRPr="0053752D">
        <w:rPr>
          <w:rFonts w:ascii="Arial" w:eastAsia="Times New Roman" w:hAnsi="Arial" w:cs="Arial"/>
          <w:lang w:eastAsia="cs-CZ"/>
        </w:rPr>
        <w:t xml:space="preserve"> </w:t>
      </w:r>
      <w:r w:rsidR="0053752D" w:rsidRPr="00434A4A">
        <w:rPr>
          <w:rFonts w:ascii="Arial" w:eastAsia="Times New Roman" w:hAnsi="Arial" w:cs="Arial"/>
          <w:lang w:eastAsia="cs-CZ"/>
        </w:rPr>
        <w:t xml:space="preserve">v </w:t>
      </w:r>
      <w:r w:rsidR="0053752D" w:rsidRPr="00620414">
        <w:rPr>
          <w:rFonts w:ascii="Arial" w:eastAsia="Times New Roman" w:hAnsi="Arial" w:cs="Arial"/>
          <w:lang w:eastAsia="cs-CZ"/>
        </w:rPr>
        <w:t>termínu do</w:t>
      </w:r>
      <w:r w:rsidR="005255EB" w:rsidRPr="00620414">
        <w:rPr>
          <w:rFonts w:ascii="Arial" w:eastAsia="Times New Roman" w:hAnsi="Arial" w:cs="Arial"/>
          <w:b/>
          <w:lang w:eastAsia="cs-CZ"/>
        </w:rPr>
        <w:t xml:space="preserve"> </w:t>
      </w:r>
      <w:r w:rsidR="00A44A86">
        <w:rPr>
          <w:rFonts w:ascii="Arial" w:eastAsia="Times New Roman" w:hAnsi="Arial" w:cs="Arial"/>
          <w:b/>
          <w:lang w:eastAsia="cs-CZ"/>
        </w:rPr>
        <w:t>20</w:t>
      </w:r>
      <w:r w:rsidR="0053752D" w:rsidRPr="00620414">
        <w:rPr>
          <w:rFonts w:ascii="Arial" w:eastAsia="Times New Roman" w:hAnsi="Arial" w:cs="Arial"/>
          <w:b/>
          <w:lang w:eastAsia="cs-CZ"/>
        </w:rPr>
        <w:t xml:space="preserve">. </w:t>
      </w:r>
      <w:r w:rsidR="00CB57F5">
        <w:rPr>
          <w:rFonts w:ascii="Arial" w:eastAsia="Times New Roman" w:hAnsi="Arial" w:cs="Arial"/>
          <w:b/>
          <w:lang w:eastAsia="cs-CZ"/>
        </w:rPr>
        <w:t>7</w:t>
      </w:r>
      <w:r w:rsidR="0053752D" w:rsidRPr="00620414">
        <w:rPr>
          <w:rFonts w:ascii="Arial" w:eastAsia="Times New Roman" w:hAnsi="Arial" w:cs="Arial"/>
          <w:b/>
          <w:lang w:eastAsia="cs-CZ"/>
        </w:rPr>
        <w:t>. 201</w:t>
      </w:r>
      <w:r w:rsidR="00A363AB">
        <w:rPr>
          <w:rFonts w:ascii="Arial" w:eastAsia="Times New Roman" w:hAnsi="Arial" w:cs="Arial"/>
          <w:b/>
          <w:lang w:eastAsia="cs-CZ"/>
        </w:rPr>
        <w:t>6</w:t>
      </w:r>
      <w:r w:rsidR="00890E5B" w:rsidRPr="00620414">
        <w:rPr>
          <w:rFonts w:ascii="Arial" w:eastAsia="Times New Roman" w:hAnsi="Arial" w:cs="Arial"/>
          <w:b/>
          <w:lang w:eastAsia="cs-CZ"/>
        </w:rPr>
        <w:t>.</w:t>
      </w:r>
      <w:r w:rsidR="009D21DE" w:rsidRPr="00620414">
        <w:rPr>
          <w:rFonts w:ascii="Arial" w:eastAsia="Times New Roman" w:hAnsi="Arial" w:cs="Arial"/>
          <w:b/>
          <w:lang w:eastAsia="cs-CZ"/>
        </w:rPr>
        <w:t xml:space="preserve"> </w:t>
      </w:r>
      <w:r w:rsidR="009D21DE">
        <w:rPr>
          <w:rFonts w:ascii="Arial" w:eastAsia="Times New Roman" w:hAnsi="Arial" w:cs="Arial"/>
          <w:lang w:eastAsia="cs-CZ"/>
        </w:rPr>
        <w:t xml:space="preserve">Žádost lze podat rovněž v elektronické podobě s uznávaným elektronickým podpisem na elektronickou adresu služebního úřadu </w:t>
      </w:r>
      <w:r w:rsidR="009D21DE" w:rsidRPr="00104029">
        <w:rPr>
          <w:rFonts w:ascii="Arial" w:eastAsia="Times New Roman" w:hAnsi="Arial" w:cs="Arial"/>
          <w:lang w:eastAsia="cs-CZ"/>
        </w:rPr>
        <w:t>(</w:t>
      </w:r>
      <w:hyperlink r:id="rId9" w:history="1">
        <w:r w:rsidR="00620414" w:rsidRPr="00620414">
          <w:rPr>
            <w:rStyle w:val="Hypertextovodkaz"/>
            <w:rFonts w:ascii="Arial" w:eastAsia="Times New Roman" w:hAnsi="Arial" w:cs="Arial"/>
            <w:lang w:eastAsia="cs-CZ"/>
          </w:rPr>
          <w:t>posta</w:t>
        </w:r>
        <w:r w:rsidR="00620414" w:rsidRPr="00104029">
          <w:rPr>
            <w:rStyle w:val="Hypertextovodkaz"/>
            <w:rFonts w:ascii="Arial" w:eastAsia="Times New Roman" w:hAnsi="Arial" w:cs="Arial"/>
            <w:lang w:eastAsia="cs-CZ"/>
          </w:rPr>
          <w:t>@mvcr.cz</w:t>
        </w:r>
      </w:hyperlink>
      <w:r w:rsidR="009D21DE" w:rsidRPr="00104029">
        <w:rPr>
          <w:rFonts w:ascii="Arial" w:eastAsia="Times New Roman" w:hAnsi="Arial" w:cs="Arial"/>
          <w:lang w:eastAsia="cs-CZ"/>
        </w:rPr>
        <w:t>)</w:t>
      </w:r>
      <w:r w:rsidR="009D21DE">
        <w:rPr>
          <w:rFonts w:ascii="Arial" w:eastAsia="Times New Roman" w:hAnsi="Arial" w:cs="Arial"/>
          <w:lang w:eastAsia="cs-CZ"/>
        </w:rPr>
        <w:t xml:space="preserve"> nebo prostřednictvím veřejné datové sítě do datové schránky (</w:t>
      </w:r>
      <w:r w:rsidR="009D21DE" w:rsidRPr="002F5187">
        <w:rPr>
          <w:rFonts w:ascii="Arial" w:eastAsia="Times New Roman" w:hAnsi="Arial" w:cs="Arial"/>
          <w:b/>
          <w:lang w:eastAsia="cs-CZ"/>
        </w:rPr>
        <w:t>ID datové schránky: krk34e3</w:t>
      </w:r>
      <w:r w:rsidR="009D21DE">
        <w:rPr>
          <w:rFonts w:ascii="Arial" w:eastAsia="Times New Roman" w:hAnsi="Arial" w:cs="Arial"/>
          <w:lang w:eastAsia="cs-CZ"/>
        </w:rPr>
        <w:t>)</w:t>
      </w:r>
      <w:r w:rsidR="00114DAD">
        <w:rPr>
          <w:rFonts w:ascii="Arial" w:eastAsia="Times New Roman" w:hAnsi="Arial" w:cs="Arial"/>
          <w:lang w:eastAsia="cs-CZ"/>
        </w:rPr>
        <w:t>.</w:t>
      </w:r>
    </w:p>
    <w:p w14:paraId="54307F9B" w14:textId="7122D624" w:rsidR="00F169A0" w:rsidRPr="00DC5571" w:rsidRDefault="008178EB" w:rsidP="00A44A86">
      <w:pPr>
        <w:spacing w:before="100" w:beforeAutospacing="1" w:after="100" w:afterAutospacing="1"/>
        <w:jc w:val="both"/>
        <w:rPr>
          <w:rFonts w:ascii="Arial" w:hAnsi="Arial" w:cs="Arial"/>
        </w:rPr>
      </w:pPr>
      <w:r w:rsidRPr="00434A4A">
        <w:rPr>
          <w:rFonts w:ascii="Arial" w:eastAsia="Times New Roman" w:hAnsi="Arial" w:cs="Arial"/>
          <w:lang w:eastAsia="cs-CZ"/>
        </w:rPr>
        <w:t xml:space="preserve">Obálka obsahující přihlášku včetně požadovaných listin musí být označena slovy: „Neotvírat“ a slovy „Výběrové řízení na služební </w:t>
      </w:r>
      <w:r w:rsidRPr="00C25EB6">
        <w:rPr>
          <w:rFonts w:ascii="Arial" w:eastAsia="Times New Roman" w:hAnsi="Arial" w:cs="Arial"/>
          <w:lang w:eastAsia="cs-CZ"/>
        </w:rPr>
        <w:t xml:space="preserve">místo </w:t>
      </w:r>
      <w:r w:rsidR="00A44A86">
        <w:rPr>
          <w:rFonts w:ascii="Arial" w:hAnsi="Arial" w:cs="Arial"/>
        </w:rPr>
        <w:t xml:space="preserve">vedoucí oddělení dozoru Zlín </w:t>
      </w:r>
      <w:r w:rsidR="00A44A86" w:rsidRPr="00A44A86">
        <w:rPr>
          <w:rFonts w:ascii="Arial" w:hAnsi="Arial" w:cs="Arial"/>
        </w:rPr>
        <w:t>v odboru veřejné správy, dozoru a kontroly</w:t>
      </w:r>
      <w:r w:rsidR="005F05E3">
        <w:rPr>
          <w:rFonts w:ascii="Arial" w:eastAsia="Times New Roman" w:hAnsi="Arial" w:cs="Arial"/>
          <w:lang w:eastAsia="cs-CZ"/>
        </w:rPr>
        <w:t>“</w:t>
      </w:r>
      <w:r w:rsidR="002A4568">
        <w:rPr>
          <w:rFonts w:ascii="Arial" w:eastAsia="Times New Roman" w:hAnsi="Arial" w:cs="Arial"/>
          <w:lang w:eastAsia="cs-CZ"/>
        </w:rPr>
        <w:t>.</w:t>
      </w:r>
      <w:r w:rsidR="00620414">
        <w:rPr>
          <w:rStyle w:val="Znakapoznpodarou"/>
          <w:rFonts w:ascii="Arial" w:eastAsia="Times New Roman" w:hAnsi="Arial" w:cs="Arial"/>
          <w:lang w:eastAsia="cs-CZ"/>
        </w:rPr>
        <w:footnoteReference w:id="8"/>
      </w:r>
    </w:p>
    <w:p w14:paraId="71292899" w14:textId="235E7880" w:rsidR="001373AB" w:rsidRDefault="003D525C" w:rsidP="00DD5C23">
      <w:pPr>
        <w:spacing w:before="100" w:beforeAutospacing="1" w:after="100" w:afterAutospacing="1"/>
        <w:jc w:val="both"/>
        <w:rPr>
          <w:rFonts w:ascii="Arial" w:eastAsia="Times New Roman" w:hAnsi="Arial" w:cs="Arial"/>
          <w:lang w:eastAsia="cs-CZ"/>
        </w:rPr>
      </w:pPr>
      <w:r>
        <w:rPr>
          <w:rFonts w:ascii="Arial" w:eastAsia="Times New Roman" w:hAnsi="Arial" w:cs="Arial"/>
          <w:b/>
          <w:lang w:eastAsia="cs-CZ"/>
        </w:rPr>
        <w:t xml:space="preserve">Předpokládaný termín </w:t>
      </w:r>
      <w:r w:rsidRPr="00620414">
        <w:rPr>
          <w:rFonts w:ascii="Arial" w:eastAsia="Times New Roman" w:hAnsi="Arial" w:cs="Arial"/>
          <w:b/>
          <w:lang w:eastAsia="cs-CZ"/>
        </w:rPr>
        <w:t>nástupu</w:t>
      </w:r>
      <w:r w:rsidR="008F341F">
        <w:rPr>
          <w:rFonts w:ascii="Arial" w:eastAsia="Times New Roman" w:hAnsi="Arial" w:cs="Arial"/>
          <w:b/>
          <w:lang w:eastAsia="cs-CZ"/>
        </w:rPr>
        <w:t xml:space="preserve">:     </w:t>
      </w:r>
      <w:r w:rsidR="00091BC1">
        <w:rPr>
          <w:rFonts w:ascii="Arial" w:eastAsia="Times New Roman" w:hAnsi="Arial" w:cs="Arial"/>
          <w:b/>
          <w:lang w:eastAsia="cs-CZ"/>
        </w:rPr>
        <w:t xml:space="preserve"> </w:t>
      </w:r>
      <w:r w:rsidR="005A57C4">
        <w:rPr>
          <w:rFonts w:ascii="Arial" w:eastAsia="Times New Roman" w:hAnsi="Arial" w:cs="Arial"/>
          <w:lang w:eastAsia="cs-CZ"/>
        </w:rPr>
        <w:t>srpen</w:t>
      </w:r>
      <w:r w:rsidR="00A44A86">
        <w:rPr>
          <w:rFonts w:ascii="Arial" w:eastAsia="Times New Roman" w:hAnsi="Arial" w:cs="Arial"/>
          <w:lang w:eastAsia="cs-CZ"/>
        </w:rPr>
        <w:t xml:space="preserve">- září </w:t>
      </w:r>
      <w:r w:rsidRPr="00620414">
        <w:rPr>
          <w:rFonts w:ascii="Arial" w:eastAsia="Times New Roman" w:hAnsi="Arial" w:cs="Arial"/>
          <w:lang w:eastAsia="cs-CZ"/>
        </w:rPr>
        <w:t>201</w:t>
      </w:r>
      <w:r w:rsidR="00091BC1">
        <w:rPr>
          <w:rFonts w:ascii="Arial" w:eastAsia="Times New Roman" w:hAnsi="Arial" w:cs="Arial"/>
          <w:lang w:eastAsia="cs-CZ"/>
        </w:rPr>
        <w:t>6</w:t>
      </w:r>
    </w:p>
    <w:p w14:paraId="316597B7" w14:textId="17BD41F1" w:rsidR="00A363AB" w:rsidRDefault="00DE6C6D" w:rsidP="00DD5C23">
      <w:pPr>
        <w:spacing w:before="100" w:beforeAutospacing="1" w:after="100" w:afterAutospacing="1"/>
        <w:jc w:val="both"/>
        <w:rPr>
          <w:rFonts w:ascii="Arial" w:eastAsia="Times New Roman" w:hAnsi="Arial" w:cs="Arial"/>
          <w:lang w:eastAsia="cs-CZ"/>
        </w:rPr>
      </w:pPr>
      <w:r w:rsidRPr="00DE6C6D">
        <w:rPr>
          <w:rFonts w:ascii="Arial" w:eastAsia="Times New Roman" w:hAnsi="Arial" w:cs="Arial"/>
          <w:b/>
          <w:lang w:eastAsia="cs-CZ"/>
        </w:rPr>
        <w:t xml:space="preserve">Služební působiště:                      </w:t>
      </w:r>
      <w:r w:rsidR="00F37216">
        <w:rPr>
          <w:rFonts w:ascii="Arial" w:eastAsia="Times New Roman" w:hAnsi="Arial" w:cs="Arial"/>
          <w:b/>
          <w:lang w:eastAsia="cs-CZ"/>
        </w:rPr>
        <w:t xml:space="preserve">  </w:t>
      </w:r>
      <w:r>
        <w:rPr>
          <w:rFonts w:ascii="Arial" w:eastAsia="Times New Roman" w:hAnsi="Arial" w:cs="Arial"/>
          <w:b/>
          <w:lang w:eastAsia="cs-CZ"/>
        </w:rPr>
        <w:t xml:space="preserve"> </w:t>
      </w:r>
      <w:r w:rsidR="008F341F">
        <w:rPr>
          <w:rFonts w:ascii="Arial" w:eastAsia="Times New Roman" w:hAnsi="Arial" w:cs="Arial"/>
          <w:b/>
          <w:lang w:eastAsia="cs-CZ"/>
        </w:rPr>
        <w:t xml:space="preserve"> </w:t>
      </w:r>
      <w:r w:rsidR="00C91048">
        <w:rPr>
          <w:rFonts w:ascii="Arial" w:eastAsia="Times New Roman" w:hAnsi="Arial" w:cs="Arial"/>
          <w:lang w:eastAsia="cs-CZ"/>
        </w:rPr>
        <w:t>Zlín</w:t>
      </w:r>
      <w:bookmarkStart w:id="0" w:name="_GoBack"/>
      <w:bookmarkEnd w:id="0"/>
    </w:p>
    <w:p w14:paraId="1C608639" w14:textId="77777777" w:rsidR="00EF5299" w:rsidRPr="00C25EB6" w:rsidRDefault="00EF5299" w:rsidP="00DD5C23">
      <w:pPr>
        <w:spacing w:before="100" w:beforeAutospacing="1" w:after="100" w:afterAutospacing="1"/>
        <w:jc w:val="both"/>
        <w:rPr>
          <w:rFonts w:ascii="Arial" w:eastAsia="Times New Roman" w:hAnsi="Arial" w:cs="Arial"/>
          <w:lang w:eastAsia="cs-CZ"/>
        </w:rPr>
      </w:pPr>
    </w:p>
    <w:p w14:paraId="5CA69B26" w14:textId="77777777" w:rsidR="008178EB" w:rsidRDefault="008178EB" w:rsidP="00DD5C23">
      <w:pPr>
        <w:spacing w:after="0"/>
        <w:jc w:val="both"/>
        <w:rPr>
          <w:rFonts w:ascii="Arial" w:hAnsi="Arial" w:cs="Arial"/>
        </w:rPr>
      </w:pPr>
      <w:r w:rsidRPr="00880BF5">
        <w:rPr>
          <w:rFonts w:ascii="Arial" w:hAnsi="Arial" w:cs="Arial"/>
        </w:rPr>
        <w:t>Bližší informace poskytne</w:t>
      </w:r>
      <w:r>
        <w:rPr>
          <w:rFonts w:ascii="Arial" w:hAnsi="Arial" w:cs="Arial"/>
        </w:rPr>
        <w:t>:</w:t>
      </w:r>
    </w:p>
    <w:p w14:paraId="7E9AEF8C" w14:textId="77777777" w:rsidR="00102E94" w:rsidRDefault="00102E94" w:rsidP="00DD5C23">
      <w:pPr>
        <w:spacing w:after="0"/>
        <w:jc w:val="both"/>
        <w:rPr>
          <w:rFonts w:ascii="Arial" w:eastAsia="Times New Roman" w:hAnsi="Arial" w:cs="Arial"/>
          <w:lang w:eastAsia="cs-CZ"/>
        </w:rPr>
      </w:pPr>
    </w:p>
    <w:p w14:paraId="18E4B989" w14:textId="77777777" w:rsidR="008178EB" w:rsidRDefault="00D722B9" w:rsidP="00DD5C23">
      <w:pPr>
        <w:spacing w:after="0"/>
        <w:jc w:val="both"/>
        <w:rPr>
          <w:rFonts w:ascii="Arial" w:eastAsia="Times New Roman" w:hAnsi="Arial" w:cs="Arial"/>
          <w:lang w:eastAsia="cs-CZ"/>
        </w:rPr>
      </w:pPr>
      <w:r>
        <w:rPr>
          <w:rFonts w:ascii="Arial" w:eastAsia="Times New Roman" w:hAnsi="Arial" w:cs="Arial"/>
          <w:lang w:eastAsia="cs-CZ"/>
        </w:rPr>
        <w:t xml:space="preserve">Mgr. </w:t>
      </w:r>
      <w:r w:rsidR="003D2ADC">
        <w:rPr>
          <w:rFonts w:ascii="Arial" w:eastAsia="Times New Roman" w:hAnsi="Arial" w:cs="Arial"/>
          <w:lang w:eastAsia="cs-CZ"/>
        </w:rPr>
        <w:t>Veronika Klepalová</w:t>
      </w:r>
    </w:p>
    <w:p w14:paraId="19AE70FF" w14:textId="77777777" w:rsidR="008178EB" w:rsidRPr="00880BF5" w:rsidRDefault="003D2ADC" w:rsidP="00DD5C23">
      <w:pPr>
        <w:spacing w:after="0"/>
        <w:jc w:val="both"/>
        <w:rPr>
          <w:rFonts w:ascii="Arial" w:eastAsia="Times New Roman" w:hAnsi="Arial" w:cs="Arial"/>
          <w:lang w:eastAsia="cs-CZ"/>
        </w:rPr>
      </w:pPr>
      <w:r>
        <w:rPr>
          <w:rFonts w:ascii="Arial" w:eastAsia="Times New Roman" w:hAnsi="Arial" w:cs="Arial"/>
          <w:lang w:eastAsia="cs-CZ"/>
        </w:rPr>
        <w:t>Kancelář státního tajemníka v Ministerstvu vnitra</w:t>
      </w:r>
    </w:p>
    <w:p w14:paraId="5431B144" w14:textId="77777777" w:rsidR="008178EB" w:rsidRDefault="008178EB" w:rsidP="00DD5C23">
      <w:pPr>
        <w:spacing w:after="0"/>
        <w:jc w:val="both"/>
        <w:rPr>
          <w:rFonts w:ascii="Arial" w:eastAsia="Times New Roman" w:hAnsi="Arial" w:cs="Arial"/>
          <w:lang w:eastAsia="cs-CZ"/>
        </w:rPr>
      </w:pPr>
      <w:r w:rsidRPr="00880BF5">
        <w:rPr>
          <w:rFonts w:ascii="Arial" w:eastAsia="Times New Roman" w:hAnsi="Arial" w:cs="Arial"/>
          <w:lang w:eastAsia="cs-CZ"/>
        </w:rPr>
        <w:t>Tel.: +420</w:t>
      </w:r>
      <w:r w:rsidR="00D722B9">
        <w:rPr>
          <w:rFonts w:ascii="Arial" w:eastAsia="Times New Roman" w:hAnsi="Arial" w:cs="Arial"/>
          <w:lang w:eastAsia="cs-CZ"/>
        </w:rPr>
        <w:t> 974</w:t>
      </w:r>
      <w:r w:rsidR="003D2ADC">
        <w:rPr>
          <w:rFonts w:ascii="Arial" w:eastAsia="Times New Roman" w:hAnsi="Arial" w:cs="Arial"/>
          <w:lang w:eastAsia="cs-CZ"/>
        </w:rPr>
        <w:t> 832 819</w:t>
      </w:r>
    </w:p>
    <w:p w14:paraId="68E652E1" w14:textId="30446C85" w:rsidR="00A363AB" w:rsidRDefault="008178EB" w:rsidP="00DD5C23">
      <w:pPr>
        <w:spacing w:after="0"/>
        <w:jc w:val="both"/>
        <w:rPr>
          <w:rFonts w:ascii="Arial" w:eastAsia="Times New Roman" w:hAnsi="Arial" w:cs="Arial"/>
          <w:lang w:eastAsia="cs-CZ"/>
        </w:rPr>
      </w:pPr>
      <w:r w:rsidRPr="00880BF5">
        <w:rPr>
          <w:rFonts w:ascii="Arial" w:eastAsia="Times New Roman" w:hAnsi="Arial" w:cs="Arial"/>
          <w:lang w:eastAsia="cs-CZ"/>
        </w:rPr>
        <w:t>e-mail</w:t>
      </w:r>
      <w:r w:rsidR="00DC5571">
        <w:rPr>
          <w:rFonts w:ascii="Arial" w:eastAsia="Times New Roman" w:hAnsi="Arial" w:cs="Arial"/>
          <w:lang w:eastAsia="cs-CZ"/>
        </w:rPr>
        <w:t xml:space="preserve">: </w:t>
      </w:r>
      <w:hyperlink r:id="rId10" w:history="1">
        <w:r w:rsidR="00DC5571" w:rsidRPr="004D6076">
          <w:rPr>
            <w:rStyle w:val="Hypertextovodkaz"/>
            <w:rFonts w:ascii="Arial" w:eastAsia="Times New Roman" w:hAnsi="Arial" w:cs="Arial"/>
            <w:lang w:eastAsia="cs-CZ"/>
          </w:rPr>
          <w:t>veronika.klepalova@mvcr.cz</w:t>
        </w:r>
      </w:hyperlink>
    </w:p>
    <w:p w14:paraId="39874422" w14:textId="77777777" w:rsidR="00DC5571" w:rsidRPr="005F05E3" w:rsidRDefault="00DC5571" w:rsidP="00DD5C23">
      <w:pPr>
        <w:spacing w:after="0"/>
        <w:jc w:val="both"/>
        <w:rPr>
          <w:rFonts w:ascii="Arial" w:eastAsia="Times New Roman" w:hAnsi="Arial" w:cs="Arial"/>
          <w:lang w:eastAsia="cs-CZ"/>
        </w:rPr>
      </w:pPr>
    </w:p>
    <w:p w14:paraId="30277B9C" w14:textId="7018632D" w:rsidR="00C23224" w:rsidRPr="001B076D" w:rsidRDefault="00594A84" w:rsidP="00DD5C23">
      <w:pPr>
        <w:spacing w:after="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3854">
        <w:rPr>
          <w:rFonts w:ascii="Arial" w:hAnsi="Arial" w:cs="Arial"/>
        </w:rPr>
        <w:t xml:space="preserve">                         </w:t>
      </w:r>
      <w:r w:rsidR="00A3676B" w:rsidRPr="001B076D">
        <w:rPr>
          <w:rFonts w:ascii="Arial" w:hAnsi="Arial" w:cs="Arial"/>
          <w:b/>
        </w:rPr>
        <w:t>Mgr. Jiří Kaucký</w:t>
      </w:r>
    </w:p>
    <w:p w14:paraId="783C1E8B" w14:textId="58C4BFBC" w:rsidR="00A81AC7" w:rsidRDefault="00E3330C" w:rsidP="00DD5C23">
      <w:pPr>
        <w:spacing w:after="0"/>
        <w:jc w:val="both"/>
        <w:rPr>
          <w:rFonts w:ascii="Arial" w:hAnsi="Arial" w:cs="Arial"/>
        </w:rPr>
      </w:pPr>
      <w:r>
        <w:rPr>
          <w:rFonts w:ascii="Arial" w:hAnsi="Arial" w:cs="Arial"/>
        </w:rPr>
        <w:t xml:space="preserve">                                                                    </w:t>
      </w:r>
      <w:r w:rsidR="003D2339">
        <w:rPr>
          <w:rFonts w:ascii="Arial" w:hAnsi="Arial" w:cs="Arial"/>
        </w:rPr>
        <w:t xml:space="preserve">           </w:t>
      </w:r>
      <w:r w:rsidR="00A3676B">
        <w:rPr>
          <w:rFonts w:ascii="Arial" w:hAnsi="Arial" w:cs="Arial"/>
        </w:rPr>
        <w:t>státn</w:t>
      </w:r>
      <w:r w:rsidR="00A81AC7">
        <w:rPr>
          <w:rFonts w:ascii="Arial" w:hAnsi="Arial" w:cs="Arial"/>
        </w:rPr>
        <w:t>í tajemník v Ministerstvu vnitra</w:t>
      </w:r>
    </w:p>
    <w:sectPr w:rsidR="00A81AC7" w:rsidSect="00DC5571">
      <w:footerReference w:type="default" r:id="rId11"/>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0D8A1" w14:textId="77777777" w:rsidR="005F4ECC" w:rsidRDefault="005F4ECC">
      <w:pPr>
        <w:spacing w:after="0" w:line="240" w:lineRule="auto"/>
      </w:pPr>
      <w:r>
        <w:separator/>
      </w:r>
    </w:p>
  </w:endnote>
  <w:endnote w:type="continuationSeparator" w:id="0">
    <w:p w14:paraId="2F1690C8" w14:textId="77777777" w:rsidR="005F4ECC" w:rsidRDefault="005F4ECC">
      <w:pPr>
        <w:spacing w:after="0" w:line="240" w:lineRule="auto"/>
      </w:pPr>
      <w:r>
        <w:continuationSeparator/>
      </w:r>
    </w:p>
  </w:endnote>
  <w:endnote w:type="continuationNotice" w:id="1">
    <w:p w14:paraId="65C4751A" w14:textId="77777777" w:rsidR="005F4ECC" w:rsidRDefault="005F4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1444"/>
      <w:docPartObj>
        <w:docPartGallery w:val="Page Numbers (Bottom of Page)"/>
        <w:docPartUnique/>
      </w:docPartObj>
    </w:sdtPr>
    <w:sdtEndPr/>
    <w:sdtContent>
      <w:p w14:paraId="1B02B71B" w14:textId="77777777" w:rsidR="001873E3" w:rsidRDefault="00C23224">
        <w:pPr>
          <w:pStyle w:val="Zpat"/>
          <w:jc w:val="center"/>
        </w:pPr>
        <w:r>
          <w:fldChar w:fldCharType="begin"/>
        </w:r>
        <w:r>
          <w:instrText>PAGE   \* MERGEFORMAT</w:instrText>
        </w:r>
        <w:r>
          <w:fldChar w:fldCharType="separate"/>
        </w:r>
        <w:r w:rsidR="005F4ECC">
          <w:rPr>
            <w:noProof/>
          </w:rPr>
          <w:t>1</w:t>
        </w:r>
        <w:r>
          <w:fldChar w:fldCharType="end"/>
        </w:r>
      </w:p>
    </w:sdtContent>
  </w:sdt>
  <w:p w14:paraId="52375868" w14:textId="77777777" w:rsidR="001873E3" w:rsidRDefault="005F4E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D555C" w14:textId="77777777" w:rsidR="005F4ECC" w:rsidRDefault="005F4ECC">
      <w:pPr>
        <w:spacing w:after="0" w:line="240" w:lineRule="auto"/>
      </w:pPr>
      <w:r>
        <w:separator/>
      </w:r>
    </w:p>
  </w:footnote>
  <w:footnote w:type="continuationSeparator" w:id="0">
    <w:p w14:paraId="7EC08135" w14:textId="77777777" w:rsidR="005F4ECC" w:rsidRDefault="005F4ECC">
      <w:pPr>
        <w:spacing w:after="0" w:line="240" w:lineRule="auto"/>
      </w:pPr>
      <w:r>
        <w:continuationSeparator/>
      </w:r>
    </w:p>
  </w:footnote>
  <w:footnote w:type="continuationNotice" w:id="1">
    <w:p w14:paraId="72777DF0" w14:textId="77777777" w:rsidR="005F4ECC" w:rsidRDefault="005F4ECC">
      <w:pPr>
        <w:spacing w:after="0" w:line="240" w:lineRule="auto"/>
      </w:pPr>
    </w:p>
  </w:footnote>
  <w:footnote w:id="2">
    <w:p w14:paraId="322D3D47" w14:textId="670E670A" w:rsidR="000058E6" w:rsidRDefault="00594462" w:rsidP="000058E6">
      <w:pPr>
        <w:pStyle w:val="Textpoznpodarou"/>
        <w:jc w:val="both"/>
      </w:pPr>
      <w:r>
        <w:rPr>
          <w:rStyle w:val="Znakapoznpodarou"/>
        </w:rPr>
        <w:footnoteRef/>
      </w:r>
      <w:r>
        <w:t xml:space="preserve"> </w:t>
      </w:r>
      <w:r w:rsidR="000058E6" w:rsidRPr="00AD0599">
        <w:rPr>
          <w:rFonts w:ascii="Arial" w:hAnsi="Arial" w:cs="Arial"/>
          <w:sz w:val="18"/>
          <w:szCs w:val="18"/>
        </w:rPr>
        <w:t>Výběrového řízení se může zúčastnit rovněž dosavadní zaměstnanec</w:t>
      </w:r>
      <w:r w:rsidR="005A57C4">
        <w:rPr>
          <w:rFonts w:ascii="Arial" w:hAnsi="Arial" w:cs="Arial"/>
          <w:sz w:val="18"/>
          <w:szCs w:val="18"/>
        </w:rPr>
        <w:t>/kyně</w:t>
      </w:r>
      <w:r w:rsidR="000058E6" w:rsidRPr="00AD0599">
        <w:rPr>
          <w:rFonts w:ascii="Arial" w:hAnsi="Arial" w:cs="Arial"/>
          <w:sz w:val="18"/>
          <w:szCs w:val="18"/>
        </w:rPr>
        <w:t xml:space="preserve"> podle § 190 odst. 1</w:t>
      </w:r>
      <w:r w:rsidR="000058E6">
        <w:rPr>
          <w:rFonts w:ascii="Arial" w:hAnsi="Arial" w:cs="Arial"/>
          <w:sz w:val="18"/>
          <w:szCs w:val="18"/>
        </w:rPr>
        <w:t xml:space="preserve"> v souladu </w:t>
      </w:r>
      <w:r w:rsidR="00853300">
        <w:rPr>
          <w:rFonts w:ascii="Arial" w:hAnsi="Arial" w:cs="Arial"/>
          <w:sz w:val="18"/>
          <w:szCs w:val="18"/>
        </w:rPr>
        <w:br/>
      </w:r>
      <w:r w:rsidR="000058E6">
        <w:rPr>
          <w:rFonts w:ascii="Arial" w:hAnsi="Arial" w:cs="Arial"/>
          <w:sz w:val="18"/>
          <w:szCs w:val="18"/>
        </w:rPr>
        <w:t>s § 194 odst.1</w:t>
      </w:r>
      <w:r w:rsidR="000058E6" w:rsidRPr="00AD0599">
        <w:rPr>
          <w:rFonts w:ascii="Arial" w:hAnsi="Arial" w:cs="Arial"/>
          <w:sz w:val="18"/>
          <w:szCs w:val="18"/>
        </w:rPr>
        <w:t>, který</w:t>
      </w:r>
      <w:r w:rsidR="005A57C4">
        <w:rPr>
          <w:rFonts w:ascii="Arial" w:hAnsi="Arial" w:cs="Arial"/>
          <w:sz w:val="18"/>
          <w:szCs w:val="18"/>
        </w:rPr>
        <w:t>/á</w:t>
      </w:r>
      <w:r w:rsidR="000058E6" w:rsidRPr="00AD0599">
        <w:rPr>
          <w:rFonts w:ascii="Arial" w:hAnsi="Arial" w:cs="Arial"/>
          <w:sz w:val="18"/>
          <w:szCs w:val="18"/>
        </w:rPr>
        <w:t xml:space="preserve"> vykonává činnosti na služebním místě, které je charakterizováno uvedeným</w:t>
      </w:r>
      <w:r w:rsidR="00A44A86">
        <w:rPr>
          <w:rFonts w:ascii="Arial" w:hAnsi="Arial" w:cs="Arial"/>
          <w:sz w:val="18"/>
          <w:szCs w:val="18"/>
        </w:rPr>
        <w:t xml:space="preserve"> </w:t>
      </w:r>
      <w:r w:rsidR="000058E6" w:rsidRPr="00AD0599">
        <w:rPr>
          <w:rFonts w:ascii="Arial" w:hAnsi="Arial" w:cs="Arial"/>
          <w:sz w:val="18"/>
          <w:szCs w:val="18"/>
        </w:rPr>
        <w:t>obor</w:t>
      </w:r>
      <w:r w:rsidR="00A44A86">
        <w:rPr>
          <w:rFonts w:ascii="Arial" w:hAnsi="Arial" w:cs="Arial"/>
          <w:sz w:val="18"/>
          <w:szCs w:val="18"/>
        </w:rPr>
        <w:t>em</w:t>
      </w:r>
      <w:r w:rsidR="000058E6" w:rsidRPr="00AD0599">
        <w:rPr>
          <w:rFonts w:ascii="Arial" w:hAnsi="Arial" w:cs="Arial"/>
          <w:sz w:val="18"/>
          <w:szCs w:val="18"/>
        </w:rPr>
        <w:t xml:space="preserve"> </w:t>
      </w:r>
      <w:r w:rsidR="000058E6">
        <w:rPr>
          <w:rFonts w:ascii="Arial" w:hAnsi="Arial" w:cs="Arial"/>
          <w:sz w:val="18"/>
          <w:szCs w:val="18"/>
        </w:rPr>
        <w:t>služby a který</w:t>
      </w:r>
      <w:r w:rsidR="00853300">
        <w:rPr>
          <w:rFonts w:ascii="Arial" w:hAnsi="Arial" w:cs="Arial"/>
          <w:sz w:val="18"/>
          <w:szCs w:val="18"/>
        </w:rPr>
        <w:t>/á</w:t>
      </w:r>
      <w:r w:rsidR="000058E6" w:rsidRPr="00AD0599">
        <w:rPr>
          <w:rFonts w:ascii="Arial" w:hAnsi="Arial" w:cs="Arial"/>
          <w:sz w:val="18"/>
          <w:szCs w:val="18"/>
        </w:rPr>
        <w:t xml:space="preserve"> byl</w:t>
      </w:r>
      <w:r w:rsidR="005A57C4">
        <w:rPr>
          <w:rFonts w:ascii="Arial" w:hAnsi="Arial" w:cs="Arial"/>
          <w:sz w:val="18"/>
          <w:szCs w:val="18"/>
        </w:rPr>
        <w:t>/a</w:t>
      </w:r>
      <w:r w:rsidR="000058E6" w:rsidRPr="00AD0599">
        <w:rPr>
          <w:rFonts w:ascii="Arial" w:hAnsi="Arial" w:cs="Arial"/>
          <w:sz w:val="18"/>
          <w:szCs w:val="18"/>
        </w:rPr>
        <w:t xml:space="preserve"> ke dni </w:t>
      </w:r>
      <w:r w:rsidR="000058E6">
        <w:rPr>
          <w:rFonts w:ascii="Arial" w:hAnsi="Arial" w:cs="Arial"/>
          <w:sz w:val="18"/>
          <w:szCs w:val="18"/>
        </w:rPr>
        <w:t>2</w:t>
      </w:r>
      <w:r w:rsidR="000058E6" w:rsidRPr="00AD0599">
        <w:rPr>
          <w:rFonts w:ascii="Arial" w:hAnsi="Arial" w:cs="Arial"/>
          <w:sz w:val="18"/>
          <w:szCs w:val="18"/>
        </w:rPr>
        <w:t xml:space="preserve">. </w:t>
      </w:r>
      <w:r w:rsidR="000058E6">
        <w:rPr>
          <w:rFonts w:ascii="Arial" w:hAnsi="Arial" w:cs="Arial"/>
          <w:sz w:val="18"/>
          <w:szCs w:val="18"/>
        </w:rPr>
        <w:t>března</w:t>
      </w:r>
      <w:r w:rsidR="000058E6" w:rsidRPr="00AD0599">
        <w:rPr>
          <w:rFonts w:ascii="Arial" w:hAnsi="Arial" w:cs="Arial"/>
          <w:sz w:val="18"/>
          <w:szCs w:val="18"/>
        </w:rPr>
        <w:t xml:space="preserve"> 201</w:t>
      </w:r>
      <w:r w:rsidR="000058E6">
        <w:rPr>
          <w:rFonts w:ascii="Arial" w:hAnsi="Arial" w:cs="Arial"/>
          <w:sz w:val="18"/>
          <w:szCs w:val="18"/>
        </w:rPr>
        <w:t>6</w:t>
      </w:r>
      <w:r w:rsidR="000058E6" w:rsidRPr="00AD0599">
        <w:rPr>
          <w:rFonts w:ascii="Arial" w:hAnsi="Arial" w:cs="Arial"/>
          <w:sz w:val="18"/>
          <w:szCs w:val="18"/>
        </w:rPr>
        <w:t xml:space="preserve"> v pracovním poměru na dobu neurčitou k České republice a má nárok být na základě systemizace služebních míst přijat</w:t>
      </w:r>
      <w:r w:rsidR="005A57C4">
        <w:rPr>
          <w:rFonts w:ascii="Arial" w:hAnsi="Arial" w:cs="Arial"/>
          <w:sz w:val="18"/>
          <w:szCs w:val="18"/>
        </w:rPr>
        <w:t>/a</w:t>
      </w:r>
      <w:r w:rsidR="000058E6" w:rsidRPr="00AD0599">
        <w:rPr>
          <w:rFonts w:ascii="Arial" w:hAnsi="Arial" w:cs="Arial"/>
          <w:sz w:val="18"/>
          <w:szCs w:val="18"/>
        </w:rPr>
        <w:t xml:space="preserve"> do služebního poměru na dobu neurčitou</w:t>
      </w:r>
      <w:r w:rsidR="000058E6">
        <w:rPr>
          <w:rFonts w:ascii="Arial" w:hAnsi="Arial" w:cs="Arial"/>
          <w:sz w:val="18"/>
          <w:szCs w:val="18"/>
        </w:rPr>
        <w:t>.</w:t>
      </w:r>
    </w:p>
    <w:p w14:paraId="680E6BEF" w14:textId="0C94A669" w:rsidR="00594462" w:rsidRDefault="00594462" w:rsidP="00594462">
      <w:pPr>
        <w:pStyle w:val="Textpoznpodarou"/>
        <w:jc w:val="both"/>
      </w:pPr>
    </w:p>
  </w:footnote>
  <w:footnote w:id="3">
    <w:p w14:paraId="1C81DE9C" w14:textId="3082A2D3" w:rsidR="00467FDC" w:rsidRDefault="00467FDC" w:rsidP="00467FDC">
      <w:pPr>
        <w:pStyle w:val="Textpoznpodarou"/>
        <w:jc w:val="both"/>
        <w:rPr>
          <w:rFonts w:ascii="Arial" w:hAnsi="Arial" w:cs="Arial"/>
          <w:sz w:val="18"/>
          <w:szCs w:val="18"/>
        </w:rPr>
      </w:pPr>
      <w:r>
        <w:rPr>
          <w:rStyle w:val="Znakapoznpodarou"/>
        </w:rPr>
        <w:footnoteRef/>
      </w:r>
      <w:r>
        <w:t xml:space="preserve"> </w:t>
      </w:r>
      <w:r w:rsidRPr="00467FDC">
        <w:rPr>
          <w:rFonts w:ascii="Arial" w:hAnsi="Arial" w:cs="Arial"/>
          <w:sz w:val="18"/>
          <w:szCs w:val="18"/>
        </w:rPr>
        <w:t>Případně listiny prokazující, že se jedná o dosavadního</w:t>
      </w:r>
      <w:r w:rsidR="005A57C4">
        <w:rPr>
          <w:rFonts w:ascii="Arial" w:hAnsi="Arial" w:cs="Arial"/>
          <w:sz w:val="18"/>
          <w:szCs w:val="18"/>
        </w:rPr>
        <w:t>/ní</w:t>
      </w:r>
      <w:r w:rsidRPr="00467FDC">
        <w:rPr>
          <w:rFonts w:ascii="Arial" w:hAnsi="Arial" w:cs="Arial"/>
          <w:sz w:val="18"/>
          <w:szCs w:val="18"/>
        </w:rPr>
        <w:t xml:space="preserve"> zaměstnance</w:t>
      </w:r>
      <w:r w:rsidR="005A57C4">
        <w:rPr>
          <w:rFonts w:ascii="Arial" w:hAnsi="Arial" w:cs="Arial"/>
          <w:sz w:val="18"/>
          <w:szCs w:val="18"/>
        </w:rPr>
        <w:t>/kyni</w:t>
      </w:r>
      <w:r w:rsidRPr="00467FDC">
        <w:rPr>
          <w:rFonts w:ascii="Arial" w:hAnsi="Arial" w:cs="Arial"/>
          <w:sz w:val="18"/>
          <w:szCs w:val="18"/>
        </w:rPr>
        <w:t xml:space="preserve"> podle</w:t>
      </w:r>
      <w:r w:rsidR="00892DAC" w:rsidRPr="00892DAC">
        <w:rPr>
          <w:rFonts w:ascii="Arial" w:hAnsi="Arial" w:cs="Arial"/>
          <w:sz w:val="18"/>
          <w:szCs w:val="18"/>
        </w:rPr>
        <w:t xml:space="preserve"> § 190 od</w:t>
      </w:r>
      <w:r w:rsidR="005A57C4">
        <w:rPr>
          <w:rFonts w:ascii="Arial" w:hAnsi="Arial" w:cs="Arial"/>
          <w:sz w:val="18"/>
          <w:szCs w:val="18"/>
        </w:rPr>
        <w:t xml:space="preserve">st. 1 v souladu </w:t>
      </w:r>
      <w:r w:rsidR="00A44A86">
        <w:rPr>
          <w:rFonts w:ascii="Arial" w:hAnsi="Arial" w:cs="Arial"/>
          <w:sz w:val="18"/>
          <w:szCs w:val="18"/>
        </w:rPr>
        <w:br/>
      </w:r>
      <w:r w:rsidR="005A57C4">
        <w:rPr>
          <w:rFonts w:ascii="Arial" w:hAnsi="Arial" w:cs="Arial"/>
          <w:sz w:val="18"/>
          <w:szCs w:val="18"/>
        </w:rPr>
        <w:t xml:space="preserve">s § 194 odst.1, </w:t>
      </w:r>
      <w:r w:rsidR="00892DAC" w:rsidRPr="00892DAC">
        <w:rPr>
          <w:rFonts w:ascii="Arial" w:hAnsi="Arial" w:cs="Arial"/>
          <w:sz w:val="18"/>
          <w:szCs w:val="18"/>
        </w:rPr>
        <w:t>který</w:t>
      </w:r>
      <w:r w:rsidR="005A57C4">
        <w:rPr>
          <w:rFonts w:ascii="Arial" w:hAnsi="Arial" w:cs="Arial"/>
          <w:sz w:val="18"/>
          <w:szCs w:val="18"/>
        </w:rPr>
        <w:t>/á</w:t>
      </w:r>
      <w:r w:rsidR="00892DAC" w:rsidRPr="00892DAC">
        <w:rPr>
          <w:rFonts w:ascii="Arial" w:hAnsi="Arial" w:cs="Arial"/>
          <w:sz w:val="18"/>
          <w:szCs w:val="18"/>
        </w:rPr>
        <w:t xml:space="preserve"> vykonává činnosti na služebním místě, které je charakterizováno uvedeným obor</w:t>
      </w:r>
      <w:r w:rsidR="00A44A86">
        <w:rPr>
          <w:rFonts w:ascii="Arial" w:hAnsi="Arial" w:cs="Arial"/>
          <w:sz w:val="18"/>
          <w:szCs w:val="18"/>
        </w:rPr>
        <w:t>em</w:t>
      </w:r>
      <w:r w:rsidR="00892DAC" w:rsidRPr="00892DAC">
        <w:rPr>
          <w:rFonts w:ascii="Arial" w:hAnsi="Arial" w:cs="Arial"/>
          <w:sz w:val="18"/>
          <w:szCs w:val="18"/>
        </w:rPr>
        <w:t xml:space="preserve"> služby</w:t>
      </w:r>
      <w:r w:rsidR="005A57C4">
        <w:rPr>
          <w:rFonts w:ascii="Arial" w:hAnsi="Arial" w:cs="Arial"/>
          <w:sz w:val="18"/>
          <w:szCs w:val="18"/>
        </w:rPr>
        <w:t xml:space="preserve"> </w:t>
      </w:r>
      <w:r w:rsidR="00A44A86">
        <w:rPr>
          <w:rFonts w:ascii="Arial" w:hAnsi="Arial" w:cs="Arial"/>
          <w:sz w:val="18"/>
          <w:szCs w:val="18"/>
        </w:rPr>
        <w:br/>
      </w:r>
      <w:r w:rsidR="005A57C4">
        <w:rPr>
          <w:rFonts w:ascii="Arial" w:hAnsi="Arial" w:cs="Arial"/>
          <w:sz w:val="18"/>
          <w:szCs w:val="18"/>
        </w:rPr>
        <w:t>a který/á</w:t>
      </w:r>
      <w:r w:rsidR="00892DAC" w:rsidRPr="00892DAC">
        <w:rPr>
          <w:rFonts w:ascii="Arial" w:hAnsi="Arial" w:cs="Arial"/>
          <w:sz w:val="18"/>
          <w:szCs w:val="18"/>
        </w:rPr>
        <w:t xml:space="preserve"> byl</w:t>
      </w:r>
      <w:r w:rsidR="005A57C4">
        <w:rPr>
          <w:rFonts w:ascii="Arial" w:hAnsi="Arial" w:cs="Arial"/>
          <w:sz w:val="18"/>
          <w:szCs w:val="18"/>
        </w:rPr>
        <w:t>/a</w:t>
      </w:r>
      <w:r w:rsidR="00892DAC" w:rsidRPr="00892DAC">
        <w:rPr>
          <w:rFonts w:ascii="Arial" w:hAnsi="Arial" w:cs="Arial"/>
          <w:sz w:val="18"/>
          <w:szCs w:val="18"/>
        </w:rPr>
        <w:t xml:space="preserve"> ke dni </w:t>
      </w:r>
      <w:r w:rsidR="006174FD">
        <w:rPr>
          <w:rFonts w:ascii="Arial" w:hAnsi="Arial" w:cs="Arial"/>
          <w:sz w:val="18"/>
          <w:szCs w:val="18"/>
        </w:rPr>
        <w:t>2</w:t>
      </w:r>
      <w:r w:rsidR="006174FD" w:rsidRPr="00AD0599">
        <w:rPr>
          <w:rFonts w:ascii="Arial" w:hAnsi="Arial" w:cs="Arial"/>
          <w:sz w:val="18"/>
          <w:szCs w:val="18"/>
        </w:rPr>
        <w:t xml:space="preserve">. </w:t>
      </w:r>
      <w:r w:rsidR="006174FD">
        <w:rPr>
          <w:rFonts w:ascii="Arial" w:hAnsi="Arial" w:cs="Arial"/>
          <w:sz w:val="18"/>
          <w:szCs w:val="18"/>
        </w:rPr>
        <w:t>března</w:t>
      </w:r>
      <w:r w:rsidR="006174FD" w:rsidRPr="00AD0599">
        <w:rPr>
          <w:rFonts w:ascii="Arial" w:hAnsi="Arial" w:cs="Arial"/>
          <w:sz w:val="18"/>
          <w:szCs w:val="18"/>
        </w:rPr>
        <w:t xml:space="preserve"> 201</w:t>
      </w:r>
      <w:r w:rsidR="006174FD">
        <w:rPr>
          <w:rFonts w:ascii="Arial" w:hAnsi="Arial" w:cs="Arial"/>
          <w:sz w:val="18"/>
          <w:szCs w:val="18"/>
        </w:rPr>
        <w:t>6</w:t>
      </w:r>
      <w:r w:rsidR="006174FD" w:rsidRPr="00AD0599">
        <w:rPr>
          <w:rFonts w:ascii="Arial" w:hAnsi="Arial" w:cs="Arial"/>
          <w:sz w:val="18"/>
          <w:szCs w:val="18"/>
        </w:rPr>
        <w:t xml:space="preserve"> </w:t>
      </w:r>
      <w:r w:rsidR="00892DAC" w:rsidRPr="00892DAC">
        <w:rPr>
          <w:rFonts w:ascii="Arial" w:hAnsi="Arial" w:cs="Arial"/>
          <w:sz w:val="18"/>
          <w:szCs w:val="18"/>
        </w:rPr>
        <w:t>v pracovním poměru na dobu neurčitou k České republice a má nárok být na základě systemizace služebních míst přijat</w:t>
      </w:r>
      <w:r w:rsidR="005A57C4">
        <w:rPr>
          <w:rFonts w:ascii="Arial" w:hAnsi="Arial" w:cs="Arial"/>
          <w:sz w:val="18"/>
          <w:szCs w:val="18"/>
        </w:rPr>
        <w:t>/a</w:t>
      </w:r>
      <w:r w:rsidR="00892DAC" w:rsidRPr="00892DAC">
        <w:rPr>
          <w:rFonts w:ascii="Arial" w:hAnsi="Arial" w:cs="Arial"/>
          <w:sz w:val="18"/>
          <w:szCs w:val="18"/>
        </w:rPr>
        <w:t xml:space="preserve"> do služebního poměru na dobu neurčitou</w:t>
      </w:r>
      <w:r w:rsidR="00892DAC">
        <w:rPr>
          <w:rFonts w:ascii="Arial" w:hAnsi="Arial" w:cs="Arial"/>
          <w:sz w:val="18"/>
          <w:szCs w:val="18"/>
        </w:rPr>
        <w:t>.</w:t>
      </w:r>
    </w:p>
    <w:p w14:paraId="692CD417" w14:textId="77777777" w:rsidR="00892DAC" w:rsidRDefault="00892DAC" w:rsidP="00467FDC">
      <w:pPr>
        <w:pStyle w:val="Textpoznpodarou"/>
        <w:jc w:val="both"/>
      </w:pPr>
    </w:p>
  </w:footnote>
  <w:footnote w:id="4">
    <w:p w14:paraId="18AF288F" w14:textId="6DE31D1E" w:rsidR="000E609D" w:rsidRPr="001B076D" w:rsidRDefault="000E609D" w:rsidP="001B076D">
      <w:pPr>
        <w:jc w:val="both"/>
        <w:rPr>
          <w:rFonts w:ascii="Arial" w:hAnsi="Arial" w:cs="Arial"/>
          <w:sz w:val="18"/>
          <w:szCs w:val="18"/>
        </w:rPr>
      </w:pPr>
      <w:r>
        <w:rPr>
          <w:rStyle w:val="Znakapoznpodarou"/>
        </w:rPr>
        <w:footnoteRef/>
      </w:r>
      <w:r>
        <w:t xml:space="preserve"> </w:t>
      </w:r>
      <w:r w:rsidR="00EF5BD5" w:rsidRPr="00EF5BD5">
        <w:rPr>
          <w:rFonts w:ascii="Arial" w:hAnsi="Arial" w:cs="Arial"/>
          <w:sz w:val="18"/>
          <w:szCs w:val="18"/>
        </w:rPr>
        <w:t>Čestné prohlášení lze též nahradit zasláním kopie občanského průkazu nebo jiného průkazu totožnosti, z něhož je zřejmé státní občanství žadatele; toto se týká i prokázání občanství ostatních členských států Evropské unie nebo občanství státu, který je smluvním státem Dohody o Evropském hospodářském prostoru. Nejpozději před konáním pohovoru je třeba doložit příslušnou listinu, kterou bude státní občanství žadatele prokázáno (originál občanského průkazu nebo jiného průkazu totožnosti, popř. osvědčení o státním občanství).</w:t>
      </w:r>
    </w:p>
  </w:footnote>
  <w:footnote w:id="5">
    <w:p w14:paraId="12B3C2E7" w14:textId="61AF9B1F" w:rsidR="000E609D" w:rsidRDefault="000E609D" w:rsidP="000E609D">
      <w:pPr>
        <w:pStyle w:val="Textpoznpodarou"/>
        <w:jc w:val="both"/>
        <w:rPr>
          <w:rFonts w:ascii="Times New Roman" w:hAnsi="Times New Roman" w:cs="Times New Roman"/>
        </w:rPr>
      </w:pPr>
      <w:r>
        <w:rPr>
          <w:rStyle w:val="Znakapoznpodarou"/>
        </w:rPr>
        <w:footnoteRef/>
      </w:r>
      <w:r>
        <w:t xml:space="preserve"> </w:t>
      </w:r>
      <w:r w:rsidRPr="00050707">
        <w:rPr>
          <w:rFonts w:ascii="Arial" w:hAnsi="Arial" w:cs="Arial"/>
          <w:sz w:val="18"/>
          <w:szCs w:val="18"/>
        </w:rPr>
        <w:t>Jde o doklad obdobný výpisu z evidence Rejstříku trestů, který nesmí být starší než 3 měsíce, osvědčující bezúhonnost, vydaný státem, jehož je žadatel</w:t>
      </w:r>
      <w:r w:rsidR="005A57C4">
        <w:rPr>
          <w:rFonts w:ascii="Arial" w:hAnsi="Arial" w:cs="Arial"/>
          <w:sz w:val="18"/>
          <w:szCs w:val="18"/>
        </w:rPr>
        <w:t>/ka</w:t>
      </w:r>
      <w:r w:rsidRPr="00050707">
        <w:rPr>
          <w:rFonts w:ascii="Arial" w:hAnsi="Arial" w:cs="Arial"/>
          <w:sz w:val="18"/>
          <w:szCs w:val="18"/>
        </w:rPr>
        <w:t xml:space="preserve"> státním občanem, jakož i státy, v nichž žadatel</w:t>
      </w:r>
      <w:r w:rsidR="005A57C4">
        <w:rPr>
          <w:rFonts w:ascii="Arial" w:hAnsi="Arial" w:cs="Arial"/>
          <w:sz w:val="18"/>
          <w:szCs w:val="18"/>
        </w:rPr>
        <w:t>/ka</w:t>
      </w:r>
      <w:r w:rsidRPr="00050707">
        <w:rPr>
          <w:rFonts w:ascii="Arial" w:hAnsi="Arial" w:cs="Arial"/>
          <w:sz w:val="18"/>
          <w:szCs w:val="18"/>
        </w:rPr>
        <w:t xml:space="preserve"> pobýval</w:t>
      </w:r>
      <w:r w:rsidR="005A57C4">
        <w:rPr>
          <w:rFonts w:ascii="Arial" w:hAnsi="Arial" w:cs="Arial"/>
          <w:sz w:val="18"/>
          <w:szCs w:val="18"/>
        </w:rPr>
        <w:t>/a</w:t>
      </w:r>
      <w:r w:rsidRPr="00050707">
        <w:rPr>
          <w:rFonts w:ascii="Arial" w:hAnsi="Arial" w:cs="Arial"/>
          <w:sz w:val="18"/>
          <w:szCs w:val="18"/>
        </w:rPr>
        <w:t xml:space="preserve"> v posledních 3 letech nepřetržitě po dobu delší než 6 měsíců (dále jen „domovský stát“), a doložený úředním překladem do českého jazyka; pokud takový doklad domovský stát nevydává, doloží se bezúhonnost písemným čestným prohlášením.</w:t>
      </w:r>
    </w:p>
    <w:p w14:paraId="1548E04D" w14:textId="77777777" w:rsidR="000E609D" w:rsidRDefault="000E609D">
      <w:pPr>
        <w:pStyle w:val="Textpoznpodarou"/>
      </w:pPr>
    </w:p>
  </w:footnote>
  <w:footnote w:id="6">
    <w:p w14:paraId="3F3BDF04" w14:textId="77777777" w:rsidR="00091BC1" w:rsidRDefault="00091BC1" w:rsidP="000E609D">
      <w:pPr>
        <w:pStyle w:val="Textpoznpodarou"/>
        <w:jc w:val="both"/>
      </w:pPr>
    </w:p>
    <w:p w14:paraId="27D1AF48" w14:textId="79D8CCD6" w:rsidR="000E609D" w:rsidRPr="00F13E22" w:rsidRDefault="000E609D" w:rsidP="000E609D">
      <w:pPr>
        <w:pStyle w:val="Textpoznpodarou"/>
        <w:jc w:val="both"/>
        <w:rPr>
          <w:rFonts w:ascii="Times New Roman" w:hAnsi="Times New Roman" w:cs="Times New Roman"/>
        </w:rPr>
      </w:pPr>
      <w:r>
        <w:rPr>
          <w:rStyle w:val="Znakapoznpodarou"/>
        </w:rPr>
        <w:footnoteRef/>
      </w:r>
      <w:r>
        <w:t xml:space="preserve"> </w:t>
      </w:r>
      <w:r w:rsidR="00620414">
        <w:rPr>
          <w:rFonts w:ascii="Arial" w:hAnsi="Arial" w:cs="Arial"/>
          <w:sz w:val="18"/>
          <w:szCs w:val="18"/>
        </w:rPr>
        <w:t xml:space="preserve">Originál </w:t>
      </w:r>
      <w:r w:rsidRPr="001B4B9E">
        <w:rPr>
          <w:rFonts w:ascii="Arial" w:hAnsi="Arial" w:cs="Arial"/>
          <w:sz w:val="18"/>
          <w:szCs w:val="18"/>
        </w:rPr>
        <w:t>dokladu o dosaženém vzdělání je třeba doložit nejpozději před konáním pohovoru.</w:t>
      </w:r>
    </w:p>
    <w:p w14:paraId="323E37AC" w14:textId="77777777" w:rsidR="000E609D" w:rsidRDefault="000E609D">
      <w:pPr>
        <w:pStyle w:val="Textpoznpodarou"/>
      </w:pPr>
    </w:p>
  </w:footnote>
  <w:footnote w:id="7">
    <w:p w14:paraId="17EA8526" w14:textId="77777777" w:rsidR="003D2ADC" w:rsidRDefault="003D2ADC" w:rsidP="003A5572">
      <w:pPr>
        <w:pStyle w:val="Textpoznpodarou"/>
        <w:jc w:val="both"/>
        <w:rPr>
          <w:rFonts w:ascii="Arial" w:eastAsia="Times New Roman" w:hAnsi="Arial" w:cs="Arial"/>
          <w:sz w:val="18"/>
          <w:szCs w:val="18"/>
          <w:lang w:eastAsia="cs-CZ"/>
        </w:rPr>
      </w:pPr>
      <w:r>
        <w:rPr>
          <w:rStyle w:val="Znakapoznpodarou"/>
        </w:rPr>
        <w:footnoteRef/>
      </w:r>
      <w:r>
        <w:t xml:space="preserve"> </w:t>
      </w:r>
      <w:r w:rsidRPr="002953EB">
        <w:rPr>
          <w:rFonts w:ascii="Arial" w:eastAsia="Times New Roman" w:hAnsi="Arial" w:cs="Arial"/>
          <w:sz w:val="18"/>
          <w:szCs w:val="18"/>
          <w:lang w:eastAsia="cs-CZ"/>
        </w:rPr>
        <w:t>tj. 30 řádků x 60 znaků (celkem 1 800 znaků) podle ČSN 01 6910 Úprava dokumentů zpracovaných textovými procesory, vydané Úřadem pro technickou normalizaci, metrologii a státní zkušebnictví (ÚNMZ) dne 1. července 2014, účinné od 1. srpna 2014</w:t>
      </w:r>
    </w:p>
    <w:p w14:paraId="42DCDFE3" w14:textId="77777777" w:rsidR="00104029" w:rsidRDefault="00104029">
      <w:pPr>
        <w:pStyle w:val="Textpoznpodarou"/>
      </w:pPr>
    </w:p>
  </w:footnote>
  <w:footnote w:id="8">
    <w:p w14:paraId="256FA062" w14:textId="055E8B30" w:rsidR="003B54A8" w:rsidRPr="00104029" w:rsidRDefault="00620414" w:rsidP="003B54A8">
      <w:pPr>
        <w:pStyle w:val="Textpoznpodarou"/>
        <w:jc w:val="both"/>
        <w:rPr>
          <w:rFonts w:ascii="Arial" w:hAnsi="Arial" w:cs="Arial"/>
          <w:sz w:val="18"/>
          <w:szCs w:val="18"/>
        </w:rPr>
      </w:pPr>
      <w:r>
        <w:rPr>
          <w:rStyle w:val="Znakapoznpodarou"/>
        </w:rPr>
        <w:footnoteRef/>
      </w:r>
      <w:r>
        <w:t xml:space="preserve"> </w:t>
      </w:r>
      <w:r w:rsidR="003B54A8" w:rsidRPr="00104029">
        <w:rPr>
          <w:rFonts w:ascii="Arial" w:hAnsi="Arial" w:cs="Arial"/>
          <w:sz w:val="18"/>
          <w:szCs w:val="18"/>
        </w:rPr>
        <w:t xml:space="preserve">Totéž platí </w:t>
      </w:r>
      <w:r w:rsidR="00DB11E9">
        <w:rPr>
          <w:rFonts w:ascii="Arial" w:hAnsi="Arial" w:cs="Arial"/>
          <w:sz w:val="18"/>
          <w:szCs w:val="18"/>
        </w:rPr>
        <w:t xml:space="preserve">pro případ označení </w:t>
      </w:r>
      <w:r w:rsidR="003B54A8">
        <w:rPr>
          <w:rFonts w:ascii="Arial" w:hAnsi="Arial" w:cs="Arial"/>
          <w:sz w:val="18"/>
          <w:szCs w:val="18"/>
        </w:rPr>
        <w:t>přihlášek zaslaných na uvedenou emailovou adresu nebo do datové schránky.</w:t>
      </w:r>
    </w:p>
    <w:p w14:paraId="3D086437" w14:textId="5DF89B6E" w:rsidR="00620414" w:rsidRPr="00104029" w:rsidRDefault="00620414" w:rsidP="006B08F1">
      <w:pPr>
        <w:pStyle w:val="Textpoznpodarou"/>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ACC3F74"/>
    <w:multiLevelType w:val="hybridMultilevel"/>
    <w:tmpl w:val="76AE62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142A7D"/>
    <w:multiLevelType w:val="hybridMultilevel"/>
    <w:tmpl w:val="828219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EB8487F"/>
    <w:multiLevelType w:val="hybridMultilevel"/>
    <w:tmpl w:val="D1CC0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D860B2"/>
    <w:multiLevelType w:val="hybridMultilevel"/>
    <w:tmpl w:val="3EBC2E14"/>
    <w:lvl w:ilvl="0" w:tplc="FF8EB87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66CB442A"/>
    <w:multiLevelType w:val="hybridMultilevel"/>
    <w:tmpl w:val="86502860"/>
    <w:lvl w:ilvl="0" w:tplc="5C720A32">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7F332C54"/>
    <w:multiLevelType w:val="hybridMultilevel"/>
    <w:tmpl w:val="A8846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10"/>
  </w:num>
  <w:num w:numId="6">
    <w:abstractNumId w:val="2"/>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B"/>
    <w:rsid w:val="00000111"/>
    <w:rsid w:val="00002B2C"/>
    <w:rsid w:val="000058E6"/>
    <w:rsid w:val="00021133"/>
    <w:rsid w:val="0003342D"/>
    <w:rsid w:val="00037BE2"/>
    <w:rsid w:val="00040C9D"/>
    <w:rsid w:val="000429B7"/>
    <w:rsid w:val="00042E2F"/>
    <w:rsid w:val="00051DC9"/>
    <w:rsid w:val="00056E80"/>
    <w:rsid w:val="000612C2"/>
    <w:rsid w:val="000664EE"/>
    <w:rsid w:val="0006697C"/>
    <w:rsid w:val="00067C42"/>
    <w:rsid w:val="00083CEC"/>
    <w:rsid w:val="000919E7"/>
    <w:rsid w:val="00091BC1"/>
    <w:rsid w:val="000949C6"/>
    <w:rsid w:val="000A006F"/>
    <w:rsid w:val="000A4E3F"/>
    <w:rsid w:val="000A7A16"/>
    <w:rsid w:val="000B3C94"/>
    <w:rsid w:val="000B54E7"/>
    <w:rsid w:val="000B6682"/>
    <w:rsid w:val="000E435D"/>
    <w:rsid w:val="000E609D"/>
    <w:rsid w:val="00100559"/>
    <w:rsid w:val="00100E49"/>
    <w:rsid w:val="00100F78"/>
    <w:rsid w:val="00101B5C"/>
    <w:rsid w:val="00102E94"/>
    <w:rsid w:val="00104029"/>
    <w:rsid w:val="00113AF0"/>
    <w:rsid w:val="00114DAD"/>
    <w:rsid w:val="001151DA"/>
    <w:rsid w:val="001373AB"/>
    <w:rsid w:val="00155791"/>
    <w:rsid w:val="00170367"/>
    <w:rsid w:val="00180F75"/>
    <w:rsid w:val="00181E17"/>
    <w:rsid w:val="00191B93"/>
    <w:rsid w:val="001A06B3"/>
    <w:rsid w:val="001B076D"/>
    <w:rsid w:val="001B0BB7"/>
    <w:rsid w:val="001B7F42"/>
    <w:rsid w:val="001C021C"/>
    <w:rsid w:val="001C1C73"/>
    <w:rsid w:val="001C40A3"/>
    <w:rsid w:val="001C6D73"/>
    <w:rsid w:val="001C7DEB"/>
    <w:rsid w:val="001D7427"/>
    <w:rsid w:val="001E0295"/>
    <w:rsid w:val="00200215"/>
    <w:rsid w:val="002053EC"/>
    <w:rsid w:val="00205C41"/>
    <w:rsid w:val="0021633F"/>
    <w:rsid w:val="00253DA9"/>
    <w:rsid w:val="00264DA8"/>
    <w:rsid w:val="00274B87"/>
    <w:rsid w:val="0027520D"/>
    <w:rsid w:val="002859CA"/>
    <w:rsid w:val="00286C61"/>
    <w:rsid w:val="00294401"/>
    <w:rsid w:val="002953EB"/>
    <w:rsid w:val="002A1EDC"/>
    <w:rsid w:val="002A37FB"/>
    <w:rsid w:val="002A3923"/>
    <w:rsid w:val="002A4568"/>
    <w:rsid w:val="002B307C"/>
    <w:rsid w:val="002B3D29"/>
    <w:rsid w:val="002B4439"/>
    <w:rsid w:val="002B5A6C"/>
    <w:rsid w:val="002B6969"/>
    <w:rsid w:val="002B7BA1"/>
    <w:rsid w:val="002C0CD3"/>
    <w:rsid w:val="002C2A57"/>
    <w:rsid w:val="002C3AE5"/>
    <w:rsid w:val="002C4D16"/>
    <w:rsid w:val="002D4294"/>
    <w:rsid w:val="002E683D"/>
    <w:rsid w:val="002E6F20"/>
    <w:rsid w:val="002E7475"/>
    <w:rsid w:val="002F5187"/>
    <w:rsid w:val="003000DE"/>
    <w:rsid w:val="00300135"/>
    <w:rsid w:val="00304EBC"/>
    <w:rsid w:val="00304ECA"/>
    <w:rsid w:val="00307C2B"/>
    <w:rsid w:val="00316B72"/>
    <w:rsid w:val="00332FA3"/>
    <w:rsid w:val="00333332"/>
    <w:rsid w:val="00340BA0"/>
    <w:rsid w:val="00346085"/>
    <w:rsid w:val="00352B7F"/>
    <w:rsid w:val="003574E5"/>
    <w:rsid w:val="00361C02"/>
    <w:rsid w:val="00363F43"/>
    <w:rsid w:val="003677DD"/>
    <w:rsid w:val="00367C2F"/>
    <w:rsid w:val="003811BA"/>
    <w:rsid w:val="00391D3D"/>
    <w:rsid w:val="00396FC6"/>
    <w:rsid w:val="003A01FC"/>
    <w:rsid w:val="003A5572"/>
    <w:rsid w:val="003B54A8"/>
    <w:rsid w:val="003C55E5"/>
    <w:rsid w:val="003C7326"/>
    <w:rsid w:val="003D157F"/>
    <w:rsid w:val="003D2339"/>
    <w:rsid w:val="003D2ADC"/>
    <w:rsid w:val="003D3824"/>
    <w:rsid w:val="003D525C"/>
    <w:rsid w:val="003D621B"/>
    <w:rsid w:val="003D7C28"/>
    <w:rsid w:val="003F5FAD"/>
    <w:rsid w:val="003F76A8"/>
    <w:rsid w:val="004014AD"/>
    <w:rsid w:val="004166A5"/>
    <w:rsid w:val="0042547B"/>
    <w:rsid w:val="00435F1B"/>
    <w:rsid w:val="0044301A"/>
    <w:rsid w:val="004640A8"/>
    <w:rsid w:val="00465971"/>
    <w:rsid w:val="00467FDC"/>
    <w:rsid w:val="00473BAD"/>
    <w:rsid w:val="00477214"/>
    <w:rsid w:val="004823C3"/>
    <w:rsid w:val="00482FB1"/>
    <w:rsid w:val="004870C7"/>
    <w:rsid w:val="004A0D1A"/>
    <w:rsid w:val="004A5A6F"/>
    <w:rsid w:val="004A6230"/>
    <w:rsid w:val="004B32E4"/>
    <w:rsid w:val="004B3A2C"/>
    <w:rsid w:val="004B3C2A"/>
    <w:rsid w:val="004B4D56"/>
    <w:rsid w:val="004D6AA1"/>
    <w:rsid w:val="004D75ED"/>
    <w:rsid w:val="004E01C9"/>
    <w:rsid w:val="004E1292"/>
    <w:rsid w:val="004E728B"/>
    <w:rsid w:val="004F1BBB"/>
    <w:rsid w:val="004F21B3"/>
    <w:rsid w:val="004F3DA3"/>
    <w:rsid w:val="005012C5"/>
    <w:rsid w:val="00504978"/>
    <w:rsid w:val="00504BF3"/>
    <w:rsid w:val="00505F95"/>
    <w:rsid w:val="00507B8A"/>
    <w:rsid w:val="005255EB"/>
    <w:rsid w:val="0053752D"/>
    <w:rsid w:val="00544F02"/>
    <w:rsid w:val="00550077"/>
    <w:rsid w:val="00550F9F"/>
    <w:rsid w:val="00580E7F"/>
    <w:rsid w:val="0058231B"/>
    <w:rsid w:val="00592C4C"/>
    <w:rsid w:val="00593908"/>
    <w:rsid w:val="00594462"/>
    <w:rsid w:val="00594A84"/>
    <w:rsid w:val="0059556A"/>
    <w:rsid w:val="00595F71"/>
    <w:rsid w:val="005A57C4"/>
    <w:rsid w:val="005B0D5E"/>
    <w:rsid w:val="005C4C1F"/>
    <w:rsid w:val="005C6856"/>
    <w:rsid w:val="005D6FD5"/>
    <w:rsid w:val="005E019C"/>
    <w:rsid w:val="005E6945"/>
    <w:rsid w:val="005F05E3"/>
    <w:rsid w:val="005F075D"/>
    <w:rsid w:val="005F2ED4"/>
    <w:rsid w:val="005F4ECC"/>
    <w:rsid w:val="006026FC"/>
    <w:rsid w:val="0061057D"/>
    <w:rsid w:val="00615751"/>
    <w:rsid w:val="006174FD"/>
    <w:rsid w:val="00617883"/>
    <w:rsid w:val="00620414"/>
    <w:rsid w:val="00622853"/>
    <w:rsid w:val="0063664E"/>
    <w:rsid w:val="0065000E"/>
    <w:rsid w:val="006512C3"/>
    <w:rsid w:val="00657B6F"/>
    <w:rsid w:val="00663729"/>
    <w:rsid w:val="00670936"/>
    <w:rsid w:val="00670C42"/>
    <w:rsid w:val="006714DB"/>
    <w:rsid w:val="0067212A"/>
    <w:rsid w:val="00673324"/>
    <w:rsid w:val="00676A46"/>
    <w:rsid w:val="006772E1"/>
    <w:rsid w:val="006774E7"/>
    <w:rsid w:val="006931FC"/>
    <w:rsid w:val="006A24FD"/>
    <w:rsid w:val="006A6C8B"/>
    <w:rsid w:val="006B08F1"/>
    <w:rsid w:val="006B6D5D"/>
    <w:rsid w:val="006B6FD0"/>
    <w:rsid w:val="006C3677"/>
    <w:rsid w:val="006D1C42"/>
    <w:rsid w:val="006D64DB"/>
    <w:rsid w:val="006E1422"/>
    <w:rsid w:val="006F496F"/>
    <w:rsid w:val="006F695F"/>
    <w:rsid w:val="00700E19"/>
    <w:rsid w:val="00703B2F"/>
    <w:rsid w:val="00704A82"/>
    <w:rsid w:val="00704D5A"/>
    <w:rsid w:val="00723D37"/>
    <w:rsid w:val="00730A6E"/>
    <w:rsid w:val="00730BEF"/>
    <w:rsid w:val="00733D3D"/>
    <w:rsid w:val="0074320A"/>
    <w:rsid w:val="007464CE"/>
    <w:rsid w:val="007643B9"/>
    <w:rsid w:val="0076498A"/>
    <w:rsid w:val="0077140D"/>
    <w:rsid w:val="00772061"/>
    <w:rsid w:val="0077394F"/>
    <w:rsid w:val="00786EDA"/>
    <w:rsid w:val="00794074"/>
    <w:rsid w:val="007A103C"/>
    <w:rsid w:val="007A3CFD"/>
    <w:rsid w:val="007A4C14"/>
    <w:rsid w:val="007A62EF"/>
    <w:rsid w:val="007B3528"/>
    <w:rsid w:val="007B3B40"/>
    <w:rsid w:val="007B58C3"/>
    <w:rsid w:val="007D1487"/>
    <w:rsid w:val="007D456E"/>
    <w:rsid w:val="007E4C34"/>
    <w:rsid w:val="007F3022"/>
    <w:rsid w:val="0080433B"/>
    <w:rsid w:val="00804362"/>
    <w:rsid w:val="00806036"/>
    <w:rsid w:val="00806C37"/>
    <w:rsid w:val="00812659"/>
    <w:rsid w:val="00816D4C"/>
    <w:rsid w:val="008178EB"/>
    <w:rsid w:val="00821DA7"/>
    <w:rsid w:val="00824DF1"/>
    <w:rsid w:val="00850FF0"/>
    <w:rsid w:val="008525C9"/>
    <w:rsid w:val="008529A9"/>
    <w:rsid w:val="00853300"/>
    <w:rsid w:val="00853F34"/>
    <w:rsid w:val="00873F2A"/>
    <w:rsid w:val="00884908"/>
    <w:rsid w:val="00890E5B"/>
    <w:rsid w:val="00892DAC"/>
    <w:rsid w:val="008A0C50"/>
    <w:rsid w:val="008A101D"/>
    <w:rsid w:val="008A658E"/>
    <w:rsid w:val="008B01DB"/>
    <w:rsid w:val="008B0BC6"/>
    <w:rsid w:val="008B4C7C"/>
    <w:rsid w:val="008C0646"/>
    <w:rsid w:val="008D7E1B"/>
    <w:rsid w:val="008E0EC9"/>
    <w:rsid w:val="008E0F9B"/>
    <w:rsid w:val="008F341F"/>
    <w:rsid w:val="008F43DE"/>
    <w:rsid w:val="008F50ED"/>
    <w:rsid w:val="008F5A61"/>
    <w:rsid w:val="008F63C8"/>
    <w:rsid w:val="009126D4"/>
    <w:rsid w:val="0092007C"/>
    <w:rsid w:val="0092675E"/>
    <w:rsid w:val="00932E63"/>
    <w:rsid w:val="0096457C"/>
    <w:rsid w:val="00967FD6"/>
    <w:rsid w:val="009702DD"/>
    <w:rsid w:val="00972E3A"/>
    <w:rsid w:val="00975E6D"/>
    <w:rsid w:val="009802F3"/>
    <w:rsid w:val="0098273C"/>
    <w:rsid w:val="00984B03"/>
    <w:rsid w:val="009855F1"/>
    <w:rsid w:val="00987D16"/>
    <w:rsid w:val="00997735"/>
    <w:rsid w:val="009A60DE"/>
    <w:rsid w:val="009B177E"/>
    <w:rsid w:val="009B7835"/>
    <w:rsid w:val="009C29C3"/>
    <w:rsid w:val="009C753B"/>
    <w:rsid w:val="009D21DE"/>
    <w:rsid w:val="009D41BB"/>
    <w:rsid w:val="009D6895"/>
    <w:rsid w:val="009E1A02"/>
    <w:rsid w:val="009F1BCF"/>
    <w:rsid w:val="009F54F5"/>
    <w:rsid w:val="00A208C9"/>
    <w:rsid w:val="00A24F37"/>
    <w:rsid w:val="00A330D2"/>
    <w:rsid w:val="00A363AB"/>
    <w:rsid w:val="00A3676B"/>
    <w:rsid w:val="00A3684D"/>
    <w:rsid w:val="00A411C9"/>
    <w:rsid w:val="00A44A86"/>
    <w:rsid w:val="00A451B3"/>
    <w:rsid w:val="00A45C01"/>
    <w:rsid w:val="00A47290"/>
    <w:rsid w:val="00A563D6"/>
    <w:rsid w:val="00A56C73"/>
    <w:rsid w:val="00A67A2F"/>
    <w:rsid w:val="00A70FB2"/>
    <w:rsid w:val="00A7560C"/>
    <w:rsid w:val="00A80764"/>
    <w:rsid w:val="00A81AC7"/>
    <w:rsid w:val="00A82004"/>
    <w:rsid w:val="00A83238"/>
    <w:rsid w:val="00A8516F"/>
    <w:rsid w:val="00A966A0"/>
    <w:rsid w:val="00AA7AF1"/>
    <w:rsid w:val="00AB3A84"/>
    <w:rsid w:val="00AC40A5"/>
    <w:rsid w:val="00AC47E6"/>
    <w:rsid w:val="00AC4FAE"/>
    <w:rsid w:val="00AD49D1"/>
    <w:rsid w:val="00AD5A25"/>
    <w:rsid w:val="00AE1CEC"/>
    <w:rsid w:val="00AE53EE"/>
    <w:rsid w:val="00AF01CC"/>
    <w:rsid w:val="00AF2E22"/>
    <w:rsid w:val="00AF48F5"/>
    <w:rsid w:val="00AF50CC"/>
    <w:rsid w:val="00B077E1"/>
    <w:rsid w:val="00B1614C"/>
    <w:rsid w:val="00B23FC8"/>
    <w:rsid w:val="00B2453D"/>
    <w:rsid w:val="00B258CE"/>
    <w:rsid w:val="00B3637D"/>
    <w:rsid w:val="00B403C1"/>
    <w:rsid w:val="00B40F0C"/>
    <w:rsid w:val="00B449A2"/>
    <w:rsid w:val="00B52D20"/>
    <w:rsid w:val="00B56F4F"/>
    <w:rsid w:val="00B77239"/>
    <w:rsid w:val="00B80390"/>
    <w:rsid w:val="00B95BCA"/>
    <w:rsid w:val="00B9607F"/>
    <w:rsid w:val="00B97A86"/>
    <w:rsid w:val="00BA2E6E"/>
    <w:rsid w:val="00BC461F"/>
    <w:rsid w:val="00BC4983"/>
    <w:rsid w:val="00BC53FB"/>
    <w:rsid w:val="00BC6590"/>
    <w:rsid w:val="00BD05A9"/>
    <w:rsid w:val="00BD5161"/>
    <w:rsid w:val="00BD5831"/>
    <w:rsid w:val="00BD7CBF"/>
    <w:rsid w:val="00BE6433"/>
    <w:rsid w:val="00BF31A7"/>
    <w:rsid w:val="00C03B72"/>
    <w:rsid w:val="00C202CF"/>
    <w:rsid w:val="00C203C8"/>
    <w:rsid w:val="00C23224"/>
    <w:rsid w:val="00C25EB6"/>
    <w:rsid w:val="00C27A65"/>
    <w:rsid w:val="00C34502"/>
    <w:rsid w:val="00C35406"/>
    <w:rsid w:val="00C56FD6"/>
    <w:rsid w:val="00C614BB"/>
    <w:rsid w:val="00C63EA0"/>
    <w:rsid w:val="00C775C4"/>
    <w:rsid w:val="00C806CF"/>
    <w:rsid w:val="00C829F2"/>
    <w:rsid w:val="00C91048"/>
    <w:rsid w:val="00CA5F91"/>
    <w:rsid w:val="00CB2603"/>
    <w:rsid w:val="00CB57F5"/>
    <w:rsid w:val="00CE1C9F"/>
    <w:rsid w:val="00CE2403"/>
    <w:rsid w:val="00CE6DAF"/>
    <w:rsid w:val="00CF7B1F"/>
    <w:rsid w:val="00D057AB"/>
    <w:rsid w:val="00D10C43"/>
    <w:rsid w:val="00D263D7"/>
    <w:rsid w:val="00D26567"/>
    <w:rsid w:val="00D3029B"/>
    <w:rsid w:val="00D31D5F"/>
    <w:rsid w:val="00D33709"/>
    <w:rsid w:val="00D35CB7"/>
    <w:rsid w:val="00D443B7"/>
    <w:rsid w:val="00D722B9"/>
    <w:rsid w:val="00D90B9A"/>
    <w:rsid w:val="00D91015"/>
    <w:rsid w:val="00D95C4F"/>
    <w:rsid w:val="00D96DB3"/>
    <w:rsid w:val="00DA0EE7"/>
    <w:rsid w:val="00DA3658"/>
    <w:rsid w:val="00DA3DFA"/>
    <w:rsid w:val="00DB11E9"/>
    <w:rsid w:val="00DB216B"/>
    <w:rsid w:val="00DB4C2B"/>
    <w:rsid w:val="00DC0DD7"/>
    <w:rsid w:val="00DC5571"/>
    <w:rsid w:val="00DD5C23"/>
    <w:rsid w:val="00DE2718"/>
    <w:rsid w:val="00DE3854"/>
    <w:rsid w:val="00DE6265"/>
    <w:rsid w:val="00DE6C6D"/>
    <w:rsid w:val="00DF0EA7"/>
    <w:rsid w:val="00E00666"/>
    <w:rsid w:val="00E030D6"/>
    <w:rsid w:val="00E14684"/>
    <w:rsid w:val="00E16C01"/>
    <w:rsid w:val="00E174D5"/>
    <w:rsid w:val="00E3330C"/>
    <w:rsid w:val="00E40CC0"/>
    <w:rsid w:val="00E44AE4"/>
    <w:rsid w:val="00E44D5A"/>
    <w:rsid w:val="00E45280"/>
    <w:rsid w:val="00E466F3"/>
    <w:rsid w:val="00E53604"/>
    <w:rsid w:val="00E77186"/>
    <w:rsid w:val="00E837CA"/>
    <w:rsid w:val="00E84AB2"/>
    <w:rsid w:val="00E85E1F"/>
    <w:rsid w:val="00EA715A"/>
    <w:rsid w:val="00EB66FC"/>
    <w:rsid w:val="00ED5F48"/>
    <w:rsid w:val="00ED7FB2"/>
    <w:rsid w:val="00EE47EE"/>
    <w:rsid w:val="00EE753C"/>
    <w:rsid w:val="00EF17FB"/>
    <w:rsid w:val="00EF5299"/>
    <w:rsid w:val="00EF5BD5"/>
    <w:rsid w:val="00EF5ED6"/>
    <w:rsid w:val="00F00091"/>
    <w:rsid w:val="00F14254"/>
    <w:rsid w:val="00F142F7"/>
    <w:rsid w:val="00F169A0"/>
    <w:rsid w:val="00F349D6"/>
    <w:rsid w:val="00F36341"/>
    <w:rsid w:val="00F37216"/>
    <w:rsid w:val="00F40419"/>
    <w:rsid w:val="00F40C49"/>
    <w:rsid w:val="00F421C8"/>
    <w:rsid w:val="00F43778"/>
    <w:rsid w:val="00F462F4"/>
    <w:rsid w:val="00F51D08"/>
    <w:rsid w:val="00F73818"/>
    <w:rsid w:val="00F94C28"/>
    <w:rsid w:val="00FA4DF8"/>
    <w:rsid w:val="00FA7C3E"/>
    <w:rsid w:val="00FB2B97"/>
    <w:rsid w:val="00FC5C12"/>
    <w:rsid w:val="00FC75C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8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53EB"/>
    <w:rPr>
      <w:sz w:val="20"/>
      <w:szCs w:val="20"/>
    </w:rPr>
  </w:style>
  <w:style w:type="character" w:styleId="Znakapoznpodarou">
    <w:name w:val="footnote reference"/>
    <w:basedOn w:val="Standardnpsmoodstavce"/>
    <w:uiPriority w:val="99"/>
    <w:semiHidden/>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paragraph" w:styleId="Zhlav">
    <w:name w:val="header"/>
    <w:basedOn w:val="Normln"/>
    <w:link w:val="ZhlavChar"/>
    <w:uiPriority w:val="99"/>
    <w:unhideWhenUsed/>
    <w:rsid w:val="00BD7C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8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53EB"/>
    <w:rPr>
      <w:sz w:val="20"/>
      <w:szCs w:val="20"/>
    </w:rPr>
  </w:style>
  <w:style w:type="character" w:styleId="Znakapoznpodarou">
    <w:name w:val="footnote reference"/>
    <w:basedOn w:val="Standardnpsmoodstavce"/>
    <w:uiPriority w:val="99"/>
    <w:semiHidden/>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paragraph" w:styleId="Zhlav">
    <w:name w:val="header"/>
    <w:basedOn w:val="Normln"/>
    <w:link w:val="ZhlavChar"/>
    <w:uiPriority w:val="99"/>
    <w:unhideWhenUsed/>
    <w:rsid w:val="00BD7C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813105229">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eronika.klepalova@mvcr.cz" TargetMode="Externa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08DC-C0EB-4547-A297-75680E2A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Pages>
  <Words>1091</Words>
  <Characters>6442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85</cp:revision>
  <cp:lastPrinted>2016-06-02T12:04:00Z</cp:lastPrinted>
  <dcterms:created xsi:type="dcterms:W3CDTF">2015-08-12T12:26:00Z</dcterms:created>
  <dcterms:modified xsi:type="dcterms:W3CDTF">2016-06-13T10:32:00Z</dcterms:modified>
</cp:coreProperties>
</file>