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04" w:rsidRPr="00EC40BC" w:rsidRDefault="004B2204" w:rsidP="00EC40BC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 w:rsidRPr="00EC40BC">
        <w:rPr>
          <w:rFonts w:ascii="Arial" w:hAnsi="Arial" w:cs="Arial"/>
          <w:b/>
          <w:sz w:val="28"/>
          <w:szCs w:val="24"/>
          <w:u w:val="single"/>
          <w:lang w:val="en-US"/>
        </w:rPr>
        <w:t>Qualitative Study on visual impairment – results from Norway</w:t>
      </w:r>
    </w:p>
    <w:p w:rsidR="00117099" w:rsidRPr="00117099" w:rsidRDefault="00117099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117099">
        <w:rPr>
          <w:rFonts w:ascii="Arial" w:hAnsi="Arial" w:cs="Arial"/>
          <w:sz w:val="24"/>
          <w:szCs w:val="24"/>
          <w:u w:val="single"/>
          <w:lang w:val="en-US"/>
        </w:rPr>
        <w:t>Background from the Grant Application</w:t>
      </w:r>
    </w:p>
    <w:p w:rsidR="00117099" w:rsidRPr="00117099" w:rsidRDefault="00117099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8B78E5" w:rsidRPr="00117099" w:rsidRDefault="008B78E5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117099">
        <w:rPr>
          <w:rFonts w:ascii="Arial" w:hAnsi="Arial" w:cs="Arial"/>
          <w:i/>
          <w:sz w:val="24"/>
          <w:szCs w:val="24"/>
          <w:lang w:val="en-US"/>
        </w:rPr>
        <w:t>Description (what, how and where):</w:t>
      </w:r>
    </w:p>
    <w:p w:rsidR="00117099" w:rsidRDefault="00117099" w:rsidP="002A245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Disaster preparedness</w:t>
      </w:r>
    </w:p>
    <w:p w:rsidR="00117099" w:rsidRDefault="00117099" w:rsidP="002A245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Disaster situations</w:t>
      </w:r>
    </w:p>
    <w:p w:rsidR="008B78E5" w:rsidRPr="00117099" w:rsidRDefault="00117099" w:rsidP="002A245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="008B78E5" w:rsidRPr="00117099">
        <w:rPr>
          <w:rFonts w:ascii="Arial" w:hAnsi="Arial" w:cs="Arial"/>
          <w:sz w:val="24"/>
          <w:szCs w:val="24"/>
          <w:lang w:val="en-US"/>
        </w:rPr>
        <w:t>opin</w:t>
      </w:r>
      <w:r>
        <w:rPr>
          <w:rFonts w:ascii="Arial" w:hAnsi="Arial" w:cs="Arial"/>
          <w:sz w:val="24"/>
          <w:szCs w:val="24"/>
          <w:lang w:val="en-US"/>
        </w:rPr>
        <w:t>g with post-traumatic reactions</w:t>
      </w:r>
    </w:p>
    <w:p w:rsidR="008B78E5" w:rsidRDefault="008B78E5" w:rsidP="002A245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17099">
        <w:rPr>
          <w:rFonts w:ascii="Arial" w:hAnsi="Arial" w:cs="Arial"/>
          <w:sz w:val="24"/>
          <w:szCs w:val="24"/>
          <w:lang w:val="en-US"/>
        </w:rPr>
        <w:t>Experien</w:t>
      </w:r>
      <w:r w:rsidR="00117099">
        <w:rPr>
          <w:rFonts w:ascii="Arial" w:hAnsi="Arial" w:cs="Arial"/>
          <w:sz w:val="24"/>
          <w:szCs w:val="24"/>
          <w:lang w:val="en-US"/>
        </w:rPr>
        <w:t>ces on the basis of being blind</w:t>
      </w:r>
    </w:p>
    <w:p w:rsidR="00117099" w:rsidRDefault="00117099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117099" w:rsidRPr="002A245B" w:rsidRDefault="008B78E5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117099">
        <w:rPr>
          <w:rFonts w:ascii="Arial" w:hAnsi="Arial" w:cs="Arial"/>
          <w:i/>
          <w:iCs/>
          <w:sz w:val="24"/>
          <w:szCs w:val="24"/>
          <w:lang w:val="en-US"/>
        </w:rPr>
        <w:t>Research aims</w:t>
      </w:r>
    </w:p>
    <w:p w:rsidR="008B78E5" w:rsidRPr="00117099" w:rsidRDefault="008B78E5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17099">
        <w:rPr>
          <w:rFonts w:ascii="Arial" w:hAnsi="Arial" w:cs="Arial"/>
          <w:sz w:val="24"/>
          <w:szCs w:val="24"/>
          <w:lang w:val="en-US"/>
        </w:rPr>
        <w:t>The overarching aim is to achieve knowledge than can be help</w:t>
      </w:r>
      <w:r w:rsidR="00117099">
        <w:rPr>
          <w:rFonts w:ascii="Arial" w:hAnsi="Arial" w:cs="Arial"/>
          <w:sz w:val="24"/>
          <w:szCs w:val="24"/>
          <w:lang w:val="en-US"/>
        </w:rPr>
        <w:t xml:space="preserve">ful in developing measures that </w:t>
      </w:r>
      <w:r w:rsidRPr="00117099">
        <w:rPr>
          <w:rFonts w:ascii="Arial" w:hAnsi="Arial" w:cs="Arial"/>
          <w:sz w:val="24"/>
          <w:szCs w:val="24"/>
          <w:lang w:val="en-US"/>
        </w:rPr>
        <w:t>can help people with visual impairments during and afte</w:t>
      </w:r>
      <w:r w:rsidR="00117099">
        <w:rPr>
          <w:rFonts w:ascii="Arial" w:hAnsi="Arial" w:cs="Arial"/>
          <w:sz w:val="24"/>
          <w:szCs w:val="24"/>
          <w:lang w:val="en-US"/>
        </w:rPr>
        <w:t xml:space="preserve">r disasters. We want to collect </w:t>
      </w:r>
      <w:r w:rsidRPr="00117099">
        <w:rPr>
          <w:rFonts w:ascii="Arial" w:hAnsi="Arial" w:cs="Arial"/>
          <w:sz w:val="24"/>
          <w:szCs w:val="24"/>
          <w:lang w:val="en-US"/>
        </w:rPr>
        <w:t>examples of how blind and visually impaired people experience safety and ris</w:t>
      </w:r>
      <w:r w:rsidR="00117099">
        <w:rPr>
          <w:rFonts w:ascii="Arial" w:hAnsi="Arial" w:cs="Arial"/>
          <w:sz w:val="24"/>
          <w:szCs w:val="24"/>
          <w:lang w:val="en-US"/>
        </w:rPr>
        <w:t xml:space="preserve">k, disaster </w:t>
      </w:r>
      <w:r w:rsidRPr="00117099">
        <w:rPr>
          <w:rFonts w:ascii="Arial" w:hAnsi="Arial" w:cs="Arial"/>
          <w:sz w:val="24"/>
          <w:szCs w:val="24"/>
          <w:lang w:val="en-US"/>
        </w:rPr>
        <w:t>situations and how they cope with post-traumatic stress</w:t>
      </w:r>
      <w:r w:rsidR="00117099">
        <w:rPr>
          <w:rFonts w:ascii="Arial" w:hAnsi="Arial" w:cs="Arial"/>
          <w:sz w:val="24"/>
          <w:szCs w:val="24"/>
          <w:lang w:val="en-US"/>
        </w:rPr>
        <w:t xml:space="preserve"> after accidents, violence, and </w:t>
      </w:r>
      <w:r w:rsidRPr="00117099">
        <w:rPr>
          <w:rFonts w:ascii="Arial" w:hAnsi="Arial" w:cs="Arial"/>
          <w:sz w:val="24"/>
          <w:szCs w:val="24"/>
          <w:lang w:val="en-US"/>
        </w:rPr>
        <w:t>disasters.</w:t>
      </w:r>
    </w:p>
    <w:p w:rsidR="00117099" w:rsidRDefault="00117099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8B78E5" w:rsidRPr="00117099" w:rsidRDefault="008B78E5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17099">
        <w:rPr>
          <w:rFonts w:ascii="Arial" w:hAnsi="Arial" w:cs="Arial"/>
          <w:sz w:val="24"/>
          <w:szCs w:val="24"/>
          <w:lang w:val="en-US"/>
        </w:rPr>
        <w:t>The project will expand the established knowledge of a vulnerable population. Such</w:t>
      </w:r>
    </w:p>
    <w:p w:rsidR="008B78E5" w:rsidRPr="00117099" w:rsidRDefault="008B78E5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117099">
        <w:rPr>
          <w:rFonts w:ascii="Arial" w:hAnsi="Arial" w:cs="Arial"/>
          <w:sz w:val="24"/>
          <w:szCs w:val="24"/>
          <w:lang w:val="en-US"/>
        </w:rPr>
        <w:t>knowledge</w:t>
      </w:r>
      <w:proofErr w:type="gramEnd"/>
      <w:r w:rsidRPr="00117099">
        <w:rPr>
          <w:rFonts w:ascii="Arial" w:hAnsi="Arial" w:cs="Arial"/>
          <w:sz w:val="24"/>
          <w:szCs w:val="24"/>
          <w:lang w:val="en-US"/>
        </w:rPr>
        <w:t xml:space="preserve"> will be beneficial to national, regional and local authorities in planning and</w:t>
      </w:r>
    </w:p>
    <w:p w:rsidR="008B78E5" w:rsidRPr="00117099" w:rsidRDefault="008B78E5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117099">
        <w:rPr>
          <w:rFonts w:ascii="Arial" w:hAnsi="Arial" w:cs="Arial"/>
          <w:sz w:val="24"/>
          <w:szCs w:val="24"/>
          <w:lang w:val="en-US"/>
        </w:rPr>
        <w:t>organizing</w:t>
      </w:r>
      <w:proofErr w:type="gramEnd"/>
      <w:r w:rsidRPr="00117099">
        <w:rPr>
          <w:rFonts w:ascii="Arial" w:hAnsi="Arial" w:cs="Arial"/>
          <w:sz w:val="24"/>
          <w:szCs w:val="24"/>
          <w:lang w:val="en-US"/>
        </w:rPr>
        <w:t xml:space="preserve"> emergency, for response personnel, for disabilit</w:t>
      </w:r>
      <w:r w:rsidR="00117099">
        <w:rPr>
          <w:rFonts w:ascii="Arial" w:hAnsi="Arial" w:cs="Arial"/>
          <w:sz w:val="24"/>
          <w:szCs w:val="24"/>
          <w:lang w:val="en-US"/>
        </w:rPr>
        <w:t xml:space="preserve">y organizations and may lead to </w:t>
      </w:r>
      <w:r w:rsidRPr="00117099">
        <w:rPr>
          <w:rFonts w:ascii="Arial" w:hAnsi="Arial" w:cs="Arial"/>
          <w:sz w:val="24"/>
          <w:szCs w:val="24"/>
          <w:lang w:val="en-US"/>
        </w:rPr>
        <w:t>better care for disabled people during and after serious incidents.</w:t>
      </w:r>
    </w:p>
    <w:p w:rsidR="00117099" w:rsidRDefault="00117099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117099" w:rsidRPr="002A245B" w:rsidRDefault="002A245B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Methods</w:t>
      </w:r>
    </w:p>
    <w:p w:rsidR="00117099" w:rsidRDefault="008B78E5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17099">
        <w:rPr>
          <w:rFonts w:ascii="Arial" w:hAnsi="Arial" w:cs="Arial"/>
          <w:sz w:val="24"/>
          <w:szCs w:val="24"/>
          <w:lang w:val="en-US"/>
        </w:rPr>
        <w:t>We want to conduct a qualitative study among blind and visually</w:t>
      </w:r>
      <w:r w:rsidR="00117099">
        <w:rPr>
          <w:rFonts w:ascii="Arial" w:hAnsi="Arial" w:cs="Arial"/>
          <w:sz w:val="24"/>
          <w:szCs w:val="24"/>
          <w:lang w:val="en-US"/>
        </w:rPr>
        <w:t xml:space="preserve"> impaired. This will be </w:t>
      </w:r>
      <w:r w:rsidRPr="00117099">
        <w:rPr>
          <w:rFonts w:ascii="Arial" w:hAnsi="Arial" w:cs="Arial"/>
          <w:sz w:val="24"/>
          <w:szCs w:val="24"/>
          <w:lang w:val="en-US"/>
        </w:rPr>
        <w:t xml:space="preserve">achieved through personal interviews with 8 - 10 persons. We </w:t>
      </w:r>
      <w:r w:rsidR="00117099">
        <w:rPr>
          <w:rFonts w:ascii="Arial" w:hAnsi="Arial" w:cs="Arial"/>
          <w:sz w:val="24"/>
          <w:szCs w:val="24"/>
          <w:lang w:val="en-US"/>
        </w:rPr>
        <w:t xml:space="preserve">have initiated contact with the </w:t>
      </w:r>
      <w:r w:rsidRPr="00117099">
        <w:rPr>
          <w:rFonts w:ascii="Arial" w:hAnsi="Arial" w:cs="Arial"/>
          <w:sz w:val="24"/>
          <w:szCs w:val="24"/>
          <w:lang w:val="en-US"/>
        </w:rPr>
        <w:t>Norwegian Association of the Blinds by General Secre</w:t>
      </w:r>
      <w:r w:rsidR="00117099">
        <w:rPr>
          <w:rFonts w:ascii="Arial" w:hAnsi="Arial" w:cs="Arial"/>
          <w:sz w:val="24"/>
          <w:szCs w:val="24"/>
          <w:lang w:val="en-US"/>
        </w:rPr>
        <w:t xml:space="preserve">tary Gunnar </w:t>
      </w:r>
      <w:proofErr w:type="spellStart"/>
      <w:r w:rsidR="00117099">
        <w:rPr>
          <w:rFonts w:ascii="Arial" w:hAnsi="Arial" w:cs="Arial"/>
          <w:sz w:val="24"/>
          <w:szCs w:val="24"/>
          <w:lang w:val="en-US"/>
        </w:rPr>
        <w:t>Haugsveen</w:t>
      </w:r>
      <w:proofErr w:type="spellEnd"/>
      <w:r w:rsidR="00117099">
        <w:rPr>
          <w:rFonts w:ascii="Arial" w:hAnsi="Arial" w:cs="Arial"/>
          <w:sz w:val="24"/>
          <w:szCs w:val="24"/>
          <w:lang w:val="en-US"/>
        </w:rPr>
        <w:t xml:space="preserve">, who have </w:t>
      </w:r>
      <w:r w:rsidRPr="00117099">
        <w:rPr>
          <w:rFonts w:ascii="Arial" w:hAnsi="Arial" w:cs="Arial"/>
          <w:sz w:val="24"/>
          <w:szCs w:val="24"/>
          <w:lang w:val="en-US"/>
        </w:rPr>
        <w:t>confirmed that the association will be able to assist in recruitin</w:t>
      </w:r>
      <w:r w:rsidR="00117099">
        <w:rPr>
          <w:rFonts w:ascii="Arial" w:hAnsi="Arial" w:cs="Arial"/>
          <w:sz w:val="24"/>
          <w:szCs w:val="24"/>
          <w:lang w:val="en-US"/>
        </w:rPr>
        <w:t xml:space="preserve">g persons to interview. We will </w:t>
      </w:r>
      <w:r w:rsidRPr="00117099">
        <w:rPr>
          <w:rFonts w:ascii="Arial" w:hAnsi="Arial" w:cs="Arial"/>
          <w:sz w:val="24"/>
          <w:szCs w:val="24"/>
          <w:lang w:val="en-US"/>
        </w:rPr>
        <w:t>include blind and visually impaired people with experience of po</w:t>
      </w:r>
      <w:r w:rsidR="00117099">
        <w:rPr>
          <w:rFonts w:ascii="Arial" w:hAnsi="Arial" w:cs="Arial"/>
          <w:sz w:val="24"/>
          <w:szCs w:val="24"/>
          <w:lang w:val="en-US"/>
        </w:rPr>
        <w:t xml:space="preserve">tentially traumatic events. The </w:t>
      </w:r>
      <w:r w:rsidRPr="00117099">
        <w:rPr>
          <w:rFonts w:ascii="Arial" w:hAnsi="Arial" w:cs="Arial"/>
          <w:sz w:val="24"/>
          <w:szCs w:val="24"/>
          <w:lang w:val="en-US"/>
        </w:rPr>
        <w:t>selection will be done with variation in relation to age (down to</w:t>
      </w:r>
      <w:r w:rsidR="00117099">
        <w:rPr>
          <w:rFonts w:ascii="Arial" w:hAnsi="Arial" w:cs="Arial"/>
          <w:sz w:val="24"/>
          <w:szCs w:val="24"/>
          <w:lang w:val="en-US"/>
        </w:rPr>
        <w:t xml:space="preserve"> 18 years), gender and types of </w:t>
      </w:r>
      <w:r w:rsidRPr="00117099">
        <w:rPr>
          <w:rFonts w:ascii="Arial" w:hAnsi="Arial" w:cs="Arial"/>
          <w:sz w:val="24"/>
          <w:szCs w:val="24"/>
          <w:lang w:val="en-US"/>
        </w:rPr>
        <w:t xml:space="preserve">trauma. </w:t>
      </w:r>
    </w:p>
    <w:p w:rsidR="00117099" w:rsidRDefault="00117099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8B78E5" w:rsidRPr="00117099" w:rsidRDefault="008B78E5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17099">
        <w:rPr>
          <w:rFonts w:ascii="Arial" w:hAnsi="Arial" w:cs="Arial"/>
          <w:sz w:val="24"/>
          <w:szCs w:val="24"/>
          <w:lang w:val="en-US"/>
        </w:rPr>
        <w:t>We are planning to spend 2 - 4 hours per individual for the completion of the</w:t>
      </w:r>
    </w:p>
    <w:p w:rsidR="008B78E5" w:rsidRDefault="008B78E5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117099">
        <w:rPr>
          <w:rFonts w:ascii="Arial" w:hAnsi="Arial" w:cs="Arial"/>
          <w:sz w:val="24"/>
          <w:szCs w:val="24"/>
          <w:lang w:val="en-US"/>
        </w:rPr>
        <w:t>interviews</w:t>
      </w:r>
      <w:proofErr w:type="gramEnd"/>
      <w:r w:rsidRPr="00117099">
        <w:rPr>
          <w:rFonts w:ascii="Arial" w:hAnsi="Arial" w:cs="Arial"/>
          <w:sz w:val="24"/>
          <w:szCs w:val="24"/>
          <w:lang w:val="en-US"/>
        </w:rPr>
        <w:t>. Conversa</w:t>
      </w:r>
      <w:r w:rsidR="00117099">
        <w:rPr>
          <w:rFonts w:ascii="Arial" w:hAnsi="Arial" w:cs="Arial"/>
          <w:sz w:val="24"/>
          <w:szCs w:val="24"/>
          <w:lang w:val="en-US"/>
        </w:rPr>
        <w:t xml:space="preserve">tions will be recorded on tape. </w:t>
      </w:r>
      <w:r w:rsidRPr="00117099">
        <w:rPr>
          <w:rFonts w:ascii="Arial" w:hAnsi="Arial" w:cs="Arial"/>
          <w:sz w:val="24"/>
          <w:szCs w:val="24"/>
          <w:lang w:val="en-US"/>
        </w:rPr>
        <w:t>As researches we have access to large databases on popula</w:t>
      </w:r>
      <w:r w:rsidR="00117099">
        <w:rPr>
          <w:rFonts w:ascii="Arial" w:hAnsi="Arial" w:cs="Arial"/>
          <w:sz w:val="24"/>
          <w:szCs w:val="24"/>
          <w:lang w:val="en-US"/>
        </w:rPr>
        <w:t xml:space="preserve">tions of disaster exposed, some </w:t>
      </w:r>
      <w:r w:rsidRPr="00117099">
        <w:rPr>
          <w:rFonts w:ascii="Arial" w:hAnsi="Arial" w:cs="Arial"/>
          <w:sz w:val="24"/>
          <w:szCs w:val="24"/>
          <w:lang w:val="en-US"/>
        </w:rPr>
        <w:t xml:space="preserve">of them representative for </w:t>
      </w:r>
      <w:r w:rsidRPr="00117099">
        <w:rPr>
          <w:rFonts w:ascii="Arial" w:hAnsi="Arial" w:cs="Arial"/>
          <w:sz w:val="24"/>
          <w:szCs w:val="24"/>
          <w:lang w:val="en-US"/>
        </w:rPr>
        <w:lastRenderedPageBreak/>
        <w:t xml:space="preserve">the general population. They may </w:t>
      </w:r>
      <w:r w:rsidR="00117099">
        <w:rPr>
          <w:rFonts w:ascii="Arial" w:hAnsi="Arial" w:cs="Arial"/>
          <w:sz w:val="24"/>
          <w:szCs w:val="24"/>
          <w:lang w:val="en-US"/>
        </w:rPr>
        <w:t xml:space="preserve">serve as a comparison basis for </w:t>
      </w:r>
      <w:r w:rsidRPr="00117099">
        <w:rPr>
          <w:rFonts w:ascii="Arial" w:hAnsi="Arial" w:cs="Arial"/>
          <w:sz w:val="24"/>
          <w:szCs w:val="24"/>
          <w:lang w:val="en-US"/>
        </w:rPr>
        <w:t>the strategic sample of visually impaired.</w:t>
      </w:r>
    </w:p>
    <w:p w:rsidR="00117099" w:rsidRPr="00117099" w:rsidRDefault="00117099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8B78E5" w:rsidRPr="00117099" w:rsidRDefault="008B78E5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117099">
        <w:rPr>
          <w:rFonts w:ascii="Arial" w:hAnsi="Arial" w:cs="Arial"/>
          <w:i/>
          <w:sz w:val="24"/>
          <w:szCs w:val="24"/>
          <w:lang w:val="en-US"/>
        </w:rPr>
        <w:t>Expected results:</w:t>
      </w:r>
    </w:p>
    <w:p w:rsidR="00117099" w:rsidRDefault="008B78E5" w:rsidP="002A24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17099">
        <w:rPr>
          <w:rFonts w:ascii="Arial" w:hAnsi="Arial" w:cs="Arial"/>
          <w:sz w:val="24"/>
          <w:szCs w:val="24"/>
          <w:lang w:val="en-US"/>
        </w:rPr>
        <w:t>Blind and visually impaired may experience a high risk for being victims of accidents,</w:t>
      </w:r>
      <w:r w:rsidR="00117099">
        <w:rPr>
          <w:rFonts w:ascii="Arial" w:hAnsi="Arial" w:cs="Arial"/>
          <w:sz w:val="24"/>
          <w:szCs w:val="24"/>
          <w:lang w:val="en-US"/>
        </w:rPr>
        <w:t xml:space="preserve"> </w:t>
      </w:r>
      <w:r w:rsidRPr="00117099">
        <w:rPr>
          <w:rFonts w:ascii="Arial" w:hAnsi="Arial" w:cs="Arial"/>
          <w:sz w:val="24"/>
          <w:szCs w:val="24"/>
          <w:lang w:val="en-US"/>
        </w:rPr>
        <w:t>crimes, and violence.</w:t>
      </w:r>
    </w:p>
    <w:p w:rsidR="00117099" w:rsidRDefault="008B78E5" w:rsidP="002A24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17099">
        <w:rPr>
          <w:rFonts w:ascii="Arial" w:hAnsi="Arial" w:cs="Arial"/>
          <w:sz w:val="24"/>
          <w:szCs w:val="24"/>
          <w:lang w:val="en-US"/>
        </w:rPr>
        <w:t>Blind and visually impaired may need extensive and tailored information about security and</w:t>
      </w:r>
      <w:r w:rsidR="00117099">
        <w:rPr>
          <w:rFonts w:ascii="Arial" w:hAnsi="Arial" w:cs="Arial"/>
          <w:sz w:val="24"/>
          <w:szCs w:val="24"/>
          <w:lang w:val="en-US"/>
        </w:rPr>
        <w:t xml:space="preserve"> </w:t>
      </w:r>
      <w:r w:rsidRPr="00117099">
        <w:rPr>
          <w:rFonts w:ascii="Arial" w:hAnsi="Arial" w:cs="Arial"/>
          <w:sz w:val="24"/>
          <w:szCs w:val="24"/>
          <w:lang w:val="en-US"/>
        </w:rPr>
        <w:t>evacuation procedures.</w:t>
      </w:r>
    </w:p>
    <w:p w:rsidR="00117099" w:rsidRDefault="008B78E5" w:rsidP="002A24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17099">
        <w:rPr>
          <w:rFonts w:ascii="Arial" w:hAnsi="Arial" w:cs="Arial"/>
          <w:sz w:val="24"/>
          <w:szCs w:val="24"/>
          <w:lang w:val="en-US"/>
        </w:rPr>
        <w:t>Blind and visually impaired may perceive a strong need for safety precautions such as</w:t>
      </w:r>
      <w:r w:rsidR="00117099">
        <w:rPr>
          <w:rFonts w:ascii="Arial" w:hAnsi="Arial" w:cs="Arial"/>
          <w:sz w:val="24"/>
          <w:szCs w:val="24"/>
          <w:lang w:val="en-US"/>
        </w:rPr>
        <w:t xml:space="preserve"> </w:t>
      </w:r>
      <w:r w:rsidRPr="00117099">
        <w:rPr>
          <w:rFonts w:ascii="Arial" w:hAnsi="Arial" w:cs="Arial"/>
          <w:sz w:val="24"/>
          <w:szCs w:val="24"/>
          <w:lang w:val="en-US"/>
        </w:rPr>
        <w:t>alarms and early warning systems for detecting impending dangers.</w:t>
      </w:r>
    </w:p>
    <w:p w:rsidR="00117099" w:rsidRDefault="008B78E5" w:rsidP="002A24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17099">
        <w:rPr>
          <w:rFonts w:ascii="Arial" w:hAnsi="Arial" w:cs="Arial"/>
          <w:sz w:val="24"/>
          <w:szCs w:val="24"/>
          <w:lang w:val="en-US"/>
        </w:rPr>
        <w:t>Blind and visually impaired may feel more helpless, powerless, and dependent on others</w:t>
      </w:r>
      <w:r w:rsidR="00117099">
        <w:rPr>
          <w:rFonts w:ascii="Arial" w:hAnsi="Arial" w:cs="Arial"/>
          <w:sz w:val="24"/>
          <w:szCs w:val="24"/>
          <w:lang w:val="en-US"/>
        </w:rPr>
        <w:t xml:space="preserve"> </w:t>
      </w:r>
      <w:r w:rsidRPr="00117099">
        <w:rPr>
          <w:rFonts w:ascii="Arial" w:hAnsi="Arial" w:cs="Arial"/>
          <w:sz w:val="24"/>
          <w:szCs w:val="24"/>
          <w:lang w:val="en-US"/>
        </w:rPr>
        <w:t>during and after a potential threatening event</w:t>
      </w:r>
    </w:p>
    <w:p w:rsidR="00117099" w:rsidRDefault="008B78E5" w:rsidP="002A24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17099">
        <w:rPr>
          <w:rFonts w:ascii="Arial" w:hAnsi="Arial" w:cs="Arial"/>
          <w:sz w:val="24"/>
          <w:szCs w:val="24"/>
          <w:lang w:val="en-US"/>
        </w:rPr>
        <w:t>Dependence and inability to help others may reinforce feeling of failure, gilt and sense of</w:t>
      </w:r>
      <w:r w:rsidR="00117099">
        <w:rPr>
          <w:rFonts w:ascii="Arial" w:hAnsi="Arial" w:cs="Arial"/>
          <w:sz w:val="24"/>
          <w:szCs w:val="24"/>
          <w:lang w:val="en-US"/>
        </w:rPr>
        <w:t xml:space="preserve"> </w:t>
      </w:r>
      <w:r w:rsidRPr="00117099">
        <w:rPr>
          <w:rFonts w:ascii="Arial" w:hAnsi="Arial" w:cs="Arial"/>
          <w:sz w:val="24"/>
          <w:szCs w:val="24"/>
          <w:lang w:val="en-US"/>
        </w:rPr>
        <w:t>being a burden.</w:t>
      </w:r>
    </w:p>
    <w:p w:rsidR="00117099" w:rsidRDefault="008B78E5" w:rsidP="002A24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17099">
        <w:rPr>
          <w:rFonts w:ascii="Arial" w:hAnsi="Arial" w:cs="Arial"/>
          <w:sz w:val="24"/>
          <w:szCs w:val="24"/>
          <w:lang w:val="en-US"/>
        </w:rPr>
        <w:t>People with inborn blindness are likely to have other re-experiences of traumatic events</w:t>
      </w:r>
      <w:r w:rsidR="00117099">
        <w:rPr>
          <w:rFonts w:ascii="Arial" w:hAnsi="Arial" w:cs="Arial"/>
          <w:sz w:val="24"/>
          <w:szCs w:val="24"/>
          <w:lang w:val="en-US"/>
        </w:rPr>
        <w:t xml:space="preserve"> </w:t>
      </w:r>
      <w:r w:rsidRPr="00117099">
        <w:rPr>
          <w:rFonts w:ascii="Arial" w:hAnsi="Arial" w:cs="Arial"/>
          <w:sz w:val="24"/>
          <w:szCs w:val="24"/>
          <w:lang w:val="en-US"/>
        </w:rPr>
        <w:t>than visual, such as acoustic, olfactory, and bodily.</w:t>
      </w:r>
    </w:p>
    <w:p w:rsidR="008B78E5" w:rsidRPr="00117099" w:rsidRDefault="008B78E5" w:rsidP="002A24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17099">
        <w:rPr>
          <w:rFonts w:ascii="Arial" w:hAnsi="Arial" w:cs="Arial"/>
          <w:sz w:val="24"/>
          <w:szCs w:val="24"/>
          <w:lang w:val="en-US"/>
        </w:rPr>
        <w:t>Another profile of posttraumatic stress symptoms c</w:t>
      </w:r>
      <w:r w:rsidR="00117099">
        <w:rPr>
          <w:rFonts w:ascii="Arial" w:hAnsi="Arial" w:cs="Arial"/>
          <w:sz w:val="24"/>
          <w:szCs w:val="24"/>
          <w:lang w:val="en-US"/>
        </w:rPr>
        <w:t xml:space="preserve">ould have implications for early </w:t>
      </w:r>
      <w:r w:rsidRPr="00117099">
        <w:rPr>
          <w:rFonts w:ascii="Arial" w:hAnsi="Arial" w:cs="Arial"/>
          <w:sz w:val="24"/>
          <w:szCs w:val="24"/>
          <w:lang w:val="en-US"/>
        </w:rPr>
        <w:t>intervention and treatment of after effects such as PTSD and other anxiety disorders,</w:t>
      </w:r>
      <w:r w:rsidR="00117099">
        <w:rPr>
          <w:rFonts w:ascii="Arial" w:hAnsi="Arial" w:cs="Arial"/>
          <w:sz w:val="24"/>
          <w:szCs w:val="24"/>
          <w:lang w:val="en-US"/>
        </w:rPr>
        <w:t xml:space="preserve"> </w:t>
      </w:r>
      <w:r w:rsidRPr="00117099">
        <w:rPr>
          <w:rFonts w:ascii="Arial" w:hAnsi="Arial" w:cs="Arial"/>
          <w:sz w:val="24"/>
          <w:szCs w:val="24"/>
          <w:lang w:val="en-US"/>
        </w:rPr>
        <w:t>depression and somatoform disorders.</w:t>
      </w:r>
    </w:p>
    <w:p w:rsidR="00117099" w:rsidRDefault="00117099" w:rsidP="002A245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8B78E5" w:rsidRPr="00117099" w:rsidRDefault="008B78E5" w:rsidP="002A245B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17099">
        <w:rPr>
          <w:rFonts w:ascii="Arial" w:hAnsi="Arial" w:cs="Arial"/>
          <w:i/>
          <w:sz w:val="24"/>
          <w:szCs w:val="24"/>
        </w:rPr>
        <w:t>Constraints</w:t>
      </w:r>
    </w:p>
    <w:p w:rsidR="00117099" w:rsidRPr="00117099" w:rsidRDefault="00117099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17099">
        <w:rPr>
          <w:rFonts w:ascii="Arial" w:hAnsi="Arial" w:cs="Arial"/>
          <w:sz w:val="24"/>
          <w:szCs w:val="24"/>
          <w:lang w:val="en-US"/>
        </w:rPr>
        <w:t>In-depth interviews with a small number of subjects call for caution when it comes to</w:t>
      </w:r>
    </w:p>
    <w:p w:rsidR="002A245B" w:rsidRDefault="00117099" w:rsidP="000D5C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117099">
        <w:rPr>
          <w:rFonts w:ascii="Arial" w:hAnsi="Arial" w:cs="Arial"/>
          <w:sz w:val="24"/>
          <w:szCs w:val="24"/>
          <w:lang w:val="en-US"/>
        </w:rPr>
        <w:t>generalization</w:t>
      </w:r>
      <w:proofErr w:type="gramEnd"/>
      <w:r w:rsidRPr="00117099">
        <w:rPr>
          <w:rFonts w:ascii="Arial" w:hAnsi="Arial" w:cs="Arial"/>
          <w:sz w:val="24"/>
          <w:szCs w:val="24"/>
          <w:lang w:val="en-US"/>
        </w:rPr>
        <w:t xml:space="preserve"> of the findings. Also, differences in type and</w:t>
      </w:r>
      <w:r>
        <w:rPr>
          <w:rFonts w:ascii="Arial" w:hAnsi="Arial" w:cs="Arial"/>
          <w:sz w:val="24"/>
          <w:szCs w:val="24"/>
          <w:lang w:val="en-US"/>
        </w:rPr>
        <w:t xml:space="preserve"> severity of trauma may lead to </w:t>
      </w:r>
      <w:r w:rsidRPr="00117099">
        <w:rPr>
          <w:rFonts w:ascii="Arial" w:hAnsi="Arial" w:cs="Arial"/>
          <w:sz w:val="24"/>
          <w:szCs w:val="24"/>
          <w:lang w:val="en-US"/>
        </w:rPr>
        <w:t xml:space="preserve">slightly different reactions. This must be taken into account </w:t>
      </w:r>
      <w:r>
        <w:rPr>
          <w:rFonts w:ascii="Arial" w:hAnsi="Arial" w:cs="Arial"/>
          <w:sz w:val="24"/>
          <w:szCs w:val="24"/>
          <w:lang w:val="en-US"/>
        </w:rPr>
        <w:t xml:space="preserve">when comparing findings to what </w:t>
      </w:r>
      <w:r w:rsidRPr="00117099">
        <w:rPr>
          <w:rFonts w:ascii="Arial" w:hAnsi="Arial" w:cs="Arial"/>
          <w:sz w:val="24"/>
          <w:szCs w:val="24"/>
          <w:lang w:val="en-US"/>
        </w:rPr>
        <w:t>is usual in trauma populations.</w:t>
      </w:r>
    </w:p>
    <w:p w:rsidR="000D5C1F" w:rsidRPr="000D5C1F" w:rsidRDefault="000D5C1F" w:rsidP="000D5C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117099" w:rsidRPr="00444539" w:rsidRDefault="00117099" w:rsidP="002A245B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444539">
        <w:rPr>
          <w:rFonts w:ascii="Arial" w:hAnsi="Arial" w:cs="Arial"/>
          <w:b/>
          <w:sz w:val="24"/>
          <w:szCs w:val="24"/>
          <w:lang w:val="en-US"/>
        </w:rPr>
        <w:t xml:space="preserve">Status and preliminary results from the qualitative study on visual impairment </w:t>
      </w:r>
    </w:p>
    <w:p w:rsidR="00117099" w:rsidRDefault="00444539" w:rsidP="002A245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44539">
        <w:rPr>
          <w:rFonts w:ascii="Arial" w:hAnsi="Arial" w:cs="Arial"/>
          <w:sz w:val="24"/>
          <w:szCs w:val="24"/>
          <w:lang w:val="en-US"/>
        </w:rPr>
        <w:t>Persons are recruited mainly through the Norwegian Association of the Blinds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444539">
        <w:rPr>
          <w:rFonts w:ascii="Arial" w:hAnsi="Arial" w:cs="Arial"/>
          <w:sz w:val="24"/>
          <w:szCs w:val="24"/>
          <w:lang w:val="en-US"/>
        </w:rPr>
        <w:t xml:space="preserve"> The data collection has started and </w:t>
      </w:r>
      <w:r>
        <w:rPr>
          <w:rFonts w:ascii="Arial" w:hAnsi="Arial" w:cs="Arial"/>
          <w:sz w:val="24"/>
          <w:szCs w:val="24"/>
          <w:lang w:val="en-US"/>
        </w:rPr>
        <w:t>so far one focus group and one interview are completed. One more focus group and 9 more individual interviews are scheduled.</w:t>
      </w:r>
    </w:p>
    <w:p w:rsidR="006201F7" w:rsidRPr="006201F7" w:rsidRDefault="006201F7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6201F7">
        <w:rPr>
          <w:rFonts w:ascii="Arial" w:hAnsi="Arial" w:cs="Arial"/>
          <w:i/>
          <w:sz w:val="24"/>
          <w:szCs w:val="24"/>
          <w:lang w:val="en-US"/>
        </w:rPr>
        <w:t>Demographic data about the group</w:t>
      </w:r>
    </w:p>
    <w:p w:rsidR="002A245B" w:rsidRDefault="002A245B" w:rsidP="002A245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4190A">
        <w:rPr>
          <w:rFonts w:ascii="Arial" w:hAnsi="Arial" w:cs="Arial"/>
          <w:sz w:val="24"/>
          <w:szCs w:val="24"/>
          <w:lang w:val="en-US"/>
        </w:rPr>
        <w:lastRenderedPageBreak/>
        <w:t xml:space="preserve">N=16. </w:t>
      </w:r>
      <w:proofErr w:type="gramStart"/>
      <w:r w:rsidRPr="0064190A">
        <w:rPr>
          <w:rFonts w:ascii="Arial" w:hAnsi="Arial" w:cs="Arial"/>
          <w:sz w:val="24"/>
          <w:szCs w:val="24"/>
          <w:lang w:val="en-US"/>
        </w:rPr>
        <w:t>5 men, 11 women.</w:t>
      </w:r>
      <w:proofErr w:type="gramEnd"/>
      <w:r w:rsidRPr="006419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Age range from 20 to 75.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Majority between 40 and 60 years of age</w:t>
      </w:r>
    </w:p>
    <w:p w:rsidR="006201F7" w:rsidRPr="0064190A" w:rsidRDefault="006201F7" w:rsidP="002A24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4190A">
        <w:rPr>
          <w:rFonts w:ascii="Arial" w:hAnsi="Arial" w:cs="Arial"/>
          <w:i/>
          <w:sz w:val="24"/>
          <w:szCs w:val="24"/>
        </w:rPr>
        <w:t xml:space="preserve">Preliminary patterns – descriptives  </w:t>
      </w:r>
    </w:p>
    <w:p w:rsidR="006201F7" w:rsidRPr="00B73381" w:rsidRDefault="006201F7" w:rsidP="002A245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73381">
        <w:rPr>
          <w:rFonts w:ascii="Arial" w:hAnsi="Arial" w:cs="Arial"/>
          <w:sz w:val="24"/>
          <w:szCs w:val="24"/>
          <w:lang w:val="en-US"/>
        </w:rPr>
        <w:t>T</w:t>
      </w:r>
      <w:r w:rsidR="00B73381" w:rsidRPr="00B73381">
        <w:rPr>
          <w:rFonts w:ascii="Arial" w:hAnsi="Arial" w:cs="Arial"/>
          <w:sz w:val="24"/>
          <w:szCs w:val="24"/>
          <w:lang w:val="en-US"/>
        </w:rPr>
        <w:t>w</w:t>
      </w:r>
      <w:r w:rsidRPr="00B73381">
        <w:rPr>
          <w:rFonts w:ascii="Arial" w:hAnsi="Arial" w:cs="Arial"/>
          <w:sz w:val="24"/>
          <w:szCs w:val="24"/>
          <w:lang w:val="en-US"/>
        </w:rPr>
        <w:t>o type</w:t>
      </w:r>
      <w:r w:rsidR="00B73381" w:rsidRPr="00B73381">
        <w:rPr>
          <w:rFonts w:ascii="Arial" w:hAnsi="Arial" w:cs="Arial"/>
          <w:sz w:val="24"/>
          <w:szCs w:val="24"/>
          <w:lang w:val="en-US"/>
        </w:rPr>
        <w:t>s</w:t>
      </w:r>
      <w:r w:rsidRPr="00B73381">
        <w:rPr>
          <w:rFonts w:ascii="Arial" w:hAnsi="Arial" w:cs="Arial"/>
          <w:sz w:val="24"/>
          <w:szCs w:val="24"/>
          <w:lang w:val="en-US"/>
        </w:rPr>
        <w:t xml:space="preserve"> </w:t>
      </w:r>
      <w:r w:rsidR="00B73381" w:rsidRPr="00B73381">
        <w:rPr>
          <w:rFonts w:ascii="Arial" w:hAnsi="Arial" w:cs="Arial"/>
          <w:sz w:val="24"/>
          <w:szCs w:val="24"/>
          <w:lang w:val="en-US"/>
        </w:rPr>
        <w:t xml:space="preserve">of events </w:t>
      </w:r>
      <w:proofErr w:type="gramStart"/>
      <w:r w:rsidR="00B73381" w:rsidRPr="00B73381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="00B73381" w:rsidRPr="00B73381">
        <w:rPr>
          <w:rFonts w:ascii="Arial" w:hAnsi="Arial" w:cs="Arial"/>
          <w:sz w:val="24"/>
          <w:szCs w:val="24"/>
          <w:lang w:val="en-US"/>
        </w:rPr>
        <w:t xml:space="preserve"> singled out</w:t>
      </w:r>
      <w:r w:rsidRPr="00B73381">
        <w:rPr>
          <w:rFonts w:ascii="Arial" w:hAnsi="Arial" w:cs="Arial"/>
          <w:sz w:val="24"/>
          <w:szCs w:val="24"/>
          <w:lang w:val="en-US"/>
        </w:rPr>
        <w:t>:</w:t>
      </w:r>
    </w:p>
    <w:p w:rsidR="006201F7" w:rsidRPr="00B73381" w:rsidRDefault="00B73381" w:rsidP="002A245B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73381">
        <w:rPr>
          <w:rFonts w:ascii="Arial" w:hAnsi="Arial" w:cs="Arial"/>
          <w:sz w:val="24"/>
          <w:szCs w:val="24"/>
          <w:lang w:val="en-US"/>
        </w:rPr>
        <w:t>Accidents as a consequence of being blind or visually impaired</w:t>
      </w:r>
    </w:p>
    <w:p w:rsidR="002C1576" w:rsidRPr="002A245B" w:rsidRDefault="007B0FA5" w:rsidP="002A245B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B0FA5">
        <w:rPr>
          <w:rFonts w:ascii="Arial" w:hAnsi="Arial" w:cs="Arial"/>
          <w:sz w:val="24"/>
          <w:szCs w:val="24"/>
          <w:lang w:val="en-US"/>
        </w:rPr>
        <w:t xml:space="preserve">The experience of being </w:t>
      </w:r>
      <w:r w:rsidRPr="00B73381">
        <w:rPr>
          <w:rFonts w:ascii="Arial" w:hAnsi="Arial" w:cs="Arial"/>
          <w:sz w:val="24"/>
          <w:szCs w:val="24"/>
          <w:lang w:val="en-US"/>
        </w:rPr>
        <w:t>blind or visually impaired</w:t>
      </w:r>
      <w:r>
        <w:rPr>
          <w:rFonts w:ascii="Arial" w:hAnsi="Arial" w:cs="Arial"/>
          <w:sz w:val="24"/>
          <w:szCs w:val="24"/>
          <w:lang w:val="en-US"/>
        </w:rPr>
        <w:t xml:space="preserve"> when a disaster or an accident happen</w:t>
      </w:r>
    </w:p>
    <w:p w:rsidR="007B0FA5" w:rsidRPr="007B0FA5" w:rsidRDefault="007B0FA5" w:rsidP="002A245B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7B0FA5">
        <w:rPr>
          <w:rFonts w:ascii="Arial" w:hAnsi="Arial" w:cs="Arial"/>
          <w:sz w:val="24"/>
          <w:szCs w:val="24"/>
          <w:u w:val="single"/>
          <w:lang w:val="en-US"/>
        </w:rPr>
        <w:t>Accidents as a consequence of being blind or visually impaired</w:t>
      </w:r>
    </w:p>
    <w:p w:rsidR="002C1576" w:rsidRPr="007B0FA5" w:rsidRDefault="007B0FA5" w:rsidP="002A245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7B0FA5">
        <w:rPr>
          <w:rFonts w:ascii="Arial" w:hAnsi="Arial" w:cs="Arial"/>
          <w:sz w:val="24"/>
          <w:szCs w:val="24"/>
          <w:lang w:val="en-US"/>
        </w:rPr>
        <w:t xml:space="preserve">Is especially </w:t>
      </w:r>
      <w:r>
        <w:rPr>
          <w:rFonts w:ascii="Arial" w:hAnsi="Arial" w:cs="Arial"/>
          <w:sz w:val="24"/>
          <w:szCs w:val="24"/>
          <w:lang w:val="en-US"/>
        </w:rPr>
        <w:t xml:space="preserve">attached </w:t>
      </w:r>
      <w:r w:rsidRPr="007B0FA5">
        <w:rPr>
          <w:rFonts w:ascii="Arial" w:hAnsi="Arial" w:cs="Arial"/>
          <w:sz w:val="24"/>
          <w:szCs w:val="24"/>
          <w:lang w:val="en-US"/>
        </w:rPr>
        <w:t xml:space="preserve">to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mobility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and lack of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universal design.</w:t>
      </w:r>
      <w:proofErr w:type="gramEnd"/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In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outdoor spaces,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en"/>
        </w:rPr>
        <w:t>in the street, and when something unexpected comes across (like street art, telephone boxes at the wall or blurry pavements)</w:t>
      </w:r>
    </w:p>
    <w:p w:rsidR="007B0FA5" w:rsidRDefault="007B0FA5" w:rsidP="002A245B">
      <w:pPr>
        <w:spacing w:line="360" w:lineRule="auto"/>
        <w:rPr>
          <w:rStyle w:val="hps"/>
          <w:rFonts w:ascii="Arial" w:hAnsi="Arial" w:cs="Arial"/>
          <w:sz w:val="24"/>
          <w:szCs w:val="24"/>
          <w:lang w:val="en"/>
        </w:rPr>
      </w:pPr>
      <w:r w:rsidRPr="007B0FA5">
        <w:rPr>
          <w:rStyle w:val="hps"/>
          <w:rFonts w:ascii="Arial" w:hAnsi="Arial" w:cs="Arial"/>
          <w:sz w:val="24"/>
          <w:szCs w:val="24"/>
          <w:lang w:val="en"/>
        </w:rPr>
        <w:t>A recurrent theme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is the desire to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en"/>
        </w:rPr>
        <w:t>be self-reliant</w:t>
      </w:r>
      <w:r w:rsidRPr="007B0FA5">
        <w:rPr>
          <w:rFonts w:ascii="Arial" w:hAnsi="Arial" w:cs="Arial"/>
          <w:sz w:val="24"/>
          <w:szCs w:val="24"/>
          <w:lang w:val="en"/>
        </w:rPr>
        <w:t xml:space="preserve">, fear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of making a fool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out</w:t>
      </w:r>
      <w:r>
        <w:rPr>
          <w:rStyle w:val="hps"/>
          <w:rFonts w:ascii="Arial" w:hAnsi="Arial" w:cs="Arial"/>
          <w:sz w:val="24"/>
          <w:szCs w:val="24"/>
          <w:lang w:val="en"/>
        </w:rPr>
        <w:t xml:space="preserve"> of </w:t>
      </w:r>
      <w:proofErr w:type="gramStart"/>
      <w:r>
        <w:rPr>
          <w:rStyle w:val="hps"/>
          <w:rFonts w:ascii="Arial" w:hAnsi="Arial" w:cs="Arial"/>
          <w:sz w:val="24"/>
          <w:szCs w:val="24"/>
          <w:lang w:val="en"/>
        </w:rPr>
        <w:t xml:space="preserve">themselves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 xml:space="preserve"> and</w:t>
      </w:r>
      <w:proofErr w:type="gramEnd"/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lose face</w:t>
      </w:r>
      <w:r>
        <w:rPr>
          <w:rStyle w:val="hps"/>
          <w:rFonts w:ascii="Arial" w:hAnsi="Arial" w:cs="Arial"/>
          <w:sz w:val="24"/>
          <w:szCs w:val="24"/>
          <w:lang w:val="en"/>
        </w:rPr>
        <w:t xml:space="preserve">. Several mentioned that they do not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ask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for help.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Pr="007B0FA5">
        <w:rPr>
          <w:rStyle w:val="hps"/>
          <w:rFonts w:ascii="Arial" w:hAnsi="Arial" w:cs="Arial"/>
          <w:sz w:val="24"/>
          <w:szCs w:val="24"/>
          <w:lang w:val="en"/>
        </w:rPr>
        <w:t>Several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mentioning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that they do not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use a stick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because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they do not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want to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be seen as</w:t>
      </w:r>
      <w:r w:rsidRPr="007B0FA5">
        <w:rPr>
          <w:rFonts w:ascii="Arial" w:hAnsi="Arial" w:cs="Arial"/>
          <w:sz w:val="24"/>
          <w:szCs w:val="24"/>
          <w:lang w:val="en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  <w:lang w:val="en"/>
        </w:rPr>
        <w:t>blind</w:t>
      </w:r>
      <w:r>
        <w:rPr>
          <w:rStyle w:val="hps"/>
          <w:rFonts w:ascii="Arial" w:hAnsi="Arial" w:cs="Arial"/>
          <w:sz w:val="24"/>
          <w:szCs w:val="24"/>
          <w:lang w:val="en"/>
        </w:rPr>
        <w:t>.</w:t>
      </w:r>
      <w:proofErr w:type="gramEnd"/>
    </w:p>
    <w:p w:rsidR="002C1576" w:rsidRPr="007B0FA5" w:rsidRDefault="007B0FA5" w:rsidP="002A245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B0FA5">
        <w:rPr>
          <w:rFonts w:ascii="Arial" w:hAnsi="Arial" w:cs="Arial"/>
          <w:sz w:val="24"/>
          <w:szCs w:val="24"/>
          <w:lang w:val="en-US"/>
        </w:rPr>
        <w:t>How to avoid accidents?</w:t>
      </w:r>
    </w:p>
    <w:p w:rsidR="002C1576" w:rsidRPr="007B0FA5" w:rsidRDefault="007B0FA5" w:rsidP="002A245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B0FA5">
        <w:rPr>
          <w:rFonts w:ascii="Arial" w:hAnsi="Arial" w:cs="Arial"/>
          <w:sz w:val="24"/>
          <w:szCs w:val="24"/>
          <w:lang w:val="en-US"/>
        </w:rPr>
        <w:t>Societies contribution: Universal design with clean lines and flow</w:t>
      </w:r>
      <w:r w:rsidR="002C1576" w:rsidRPr="007B0F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Awoid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obstacles and do not use glass walls.</w:t>
      </w:r>
    </w:p>
    <w:p w:rsidR="002C1576" w:rsidRDefault="007B0FA5" w:rsidP="002A245B">
      <w:pPr>
        <w:spacing w:line="360" w:lineRule="auto"/>
        <w:rPr>
          <w:rFonts w:ascii="Arial" w:hAnsi="Arial" w:cs="Arial"/>
          <w:sz w:val="24"/>
          <w:szCs w:val="24"/>
        </w:rPr>
      </w:pPr>
      <w:r w:rsidRPr="007B0FA5">
        <w:rPr>
          <w:rFonts w:ascii="Arial" w:hAnsi="Arial" w:cs="Arial"/>
          <w:sz w:val="24"/>
          <w:szCs w:val="24"/>
          <w:lang w:val="en-US"/>
        </w:rPr>
        <w:t>What can I do self</w:t>
      </w:r>
      <w:r w:rsidR="002C1576" w:rsidRPr="007B0FA5">
        <w:rPr>
          <w:rFonts w:ascii="Arial" w:hAnsi="Arial" w:cs="Arial"/>
          <w:sz w:val="24"/>
          <w:szCs w:val="24"/>
          <w:lang w:val="en-US"/>
        </w:rPr>
        <w:t xml:space="preserve">? </w:t>
      </w:r>
      <w:r>
        <w:rPr>
          <w:rFonts w:ascii="Arial" w:hAnsi="Arial" w:cs="Arial"/>
          <w:sz w:val="24"/>
          <w:szCs w:val="24"/>
        </w:rPr>
        <w:t>What works</w:t>
      </w:r>
      <w:r w:rsidR="002C1576">
        <w:rPr>
          <w:rFonts w:ascii="Arial" w:hAnsi="Arial" w:cs="Arial"/>
          <w:sz w:val="24"/>
          <w:szCs w:val="24"/>
        </w:rPr>
        <w:t>?</w:t>
      </w:r>
    </w:p>
    <w:p w:rsidR="007B0FA5" w:rsidRPr="007B0FA5" w:rsidRDefault="007B0FA5" w:rsidP="002A245B">
      <w:pPr>
        <w:spacing w:line="360" w:lineRule="auto"/>
        <w:rPr>
          <w:rStyle w:val="hps"/>
          <w:rFonts w:ascii="Arial" w:hAnsi="Arial" w:cs="Arial"/>
          <w:sz w:val="24"/>
          <w:szCs w:val="24"/>
        </w:rPr>
      </w:pPr>
      <w:r w:rsidRPr="007B0FA5">
        <w:rPr>
          <w:rStyle w:val="hps"/>
          <w:rFonts w:ascii="Arial" w:hAnsi="Arial" w:cs="Arial"/>
          <w:sz w:val="24"/>
          <w:szCs w:val="24"/>
        </w:rPr>
        <w:t>Take</w:t>
      </w:r>
      <w:r w:rsidRPr="007B0FA5">
        <w:rPr>
          <w:rStyle w:val="shorttext"/>
          <w:rFonts w:ascii="Arial" w:hAnsi="Arial" w:cs="Arial"/>
          <w:sz w:val="24"/>
          <w:szCs w:val="24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</w:rPr>
        <w:t>precautions,</w:t>
      </w:r>
      <w:r w:rsidRPr="007B0FA5">
        <w:rPr>
          <w:rStyle w:val="shorttext"/>
          <w:rFonts w:ascii="Arial" w:hAnsi="Arial" w:cs="Arial"/>
          <w:sz w:val="24"/>
          <w:szCs w:val="24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</w:rPr>
        <w:t>be</w:t>
      </w:r>
      <w:r w:rsidRPr="007B0FA5">
        <w:rPr>
          <w:rStyle w:val="shorttext"/>
          <w:rFonts w:ascii="Arial" w:hAnsi="Arial" w:cs="Arial"/>
          <w:sz w:val="24"/>
          <w:szCs w:val="24"/>
        </w:rPr>
        <w:t xml:space="preserve"> </w:t>
      </w:r>
      <w:r w:rsidRPr="007B0FA5">
        <w:rPr>
          <w:rStyle w:val="hps"/>
          <w:rFonts w:ascii="Arial" w:hAnsi="Arial" w:cs="Arial"/>
          <w:sz w:val="24"/>
          <w:szCs w:val="24"/>
        </w:rPr>
        <w:t>prepared, and ask for help.</w:t>
      </w:r>
    </w:p>
    <w:p w:rsidR="002A245B" w:rsidRDefault="0064190A" w:rsidP="002A245B">
      <w:pPr>
        <w:spacing w:line="360" w:lineRule="auto"/>
        <w:rPr>
          <w:rStyle w:val="hps"/>
          <w:rFonts w:ascii="Arial" w:hAnsi="Arial" w:cs="Arial"/>
          <w:sz w:val="24"/>
          <w:szCs w:val="24"/>
          <w:lang w:val="en"/>
        </w:rPr>
      </w:pPr>
      <w:r w:rsidRPr="0064190A">
        <w:rPr>
          <w:rStyle w:val="hps"/>
          <w:rFonts w:ascii="Arial" w:hAnsi="Arial" w:cs="Arial"/>
          <w:sz w:val="24"/>
          <w:szCs w:val="24"/>
          <w:lang w:val="en"/>
        </w:rPr>
        <w:t>Preparation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and practice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gives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control</w:t>
      </w:r>
      <w:r w:rsidRPr="0064190A">
        <w:rPr>
          <w:rFonts w:ascii="Arial" w:hAnsi="Arial" w:cs="Arial"/>
          <w:sz w:val="24"/>
          <w:szCs w:val="24"/>
          <w:lang w:val="en"/>
        </w:rPr>
        <w:t xml:space="preserve">; control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over own life situation and increased self-efficacy.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Many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blind people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get scared after accidents. They stop doing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things</w:t>
      </w:r>
      <w:r w:rsidRPr="0064190A">
        <w:rPr>
          <w:rFonts w:ascii="Arial" w:hAnsi="Arial" w:cs="Arial"/>
          <w:sz w:val="24"/>
          <w:szCs w:val="24"/>
          <w:lang w:val="en"/>
        </w:rPr>
        <w:t xml:space="preserve">, </w:t>
      </w:r>
      <w:proofErr w:type="gramStart"/>
      <w:r w:rsidRPr="0064190A">
        <w:rPr>
          <w:rStyle w:val="hps"/>
          <w:rFonts w:ascii="Arial" w:hAnsi="Arial" w:cs="Arial"/>
          <w:sz w:val="24"/>
          <w:szCs w:val="24"/>
          <w:lang w:val="en"/>
        </w:rPr>
        <w:t>withdraws</w:t>
      </w:r>
      <w:proofErr w:type="gramEnd"/>
      <w:r w:rsidRPr="0064190A">
        <w:rPr>
          <w:rStyle w:val="hps"/>
          <w:rFonts w:ascii="Arial" w:hAnsi="Arial" w:cs="Arial"/>
          <w:sz w:val="24"/>
          <w:szCs w:val="24"/>
          <w:lang w:val="en"/>
        </w:rPr>
        <w:t xml:space="preserve"> and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isolate themselves</w:t>
      </w:r>
      <w:r w:rsidRPr="0064190A">
        <w:rPr>
          <w:rFonts w:ascii="Arial" w:hAnsi="Arial" w:cs="Arial"/>
          <w:sz w:val="24"/>
          <w:szCs w:val="24"/>
          <w:lang w:val="en"/>
        </w:rPr>
        <w:t>.</w:t>
      </w:r>
      <w:r w:rsidRPr="0064190A">
        <w:rPr>
          <w:rFonts w:ascii="Arial" w:hAnsi="Arial" w:cs="Arial"/>
          <w:sz w:val="24"/>
          <w:szCs w:val="24"/>
          <w:lang w:val="en"/>
        </w:rPr>
        <w:br/>
      </w:r>
    </w:p>
    <w:p w:rsidR="00444539" w:rsidRPr="002A245B" w:rsidRDefault="0064190A" w:rsidP="002A245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64190A">
        <w:rPr>
          <w:rStyle w:val="hps"/>
          <w:rFonts w:ascii="Arial" w:hAnsi="Arial" w:cs="Arial"/>
          <w:sz w:val="24"/>
          <w:szCs w:val="24"/>
          <w:lang w:val="en"/>
        </w:rPr>
        <w:t>Basic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education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of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blind children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worse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today</w:t>
      </w:r>
      <w:r w:rsidRPr="0064190A">
        <w:rPr>
          <w:rFonts w:ascii="Arial" w:hAnsi="Arial" w:cs="Arial"/>
          <w:sz w:val="24"/>
          <w:szCs w:val="24"/>
          <w:lang w:val="en"/>
        </w:rPr>
        <w:t>.</w:t>
      </w:r>
      <w:proofErr w:type="gramEnd"/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Pr="0064190A">
        <w:rPr>
          <w:rStyle w:val="hps"/>
          <w:rFonts w:ascii="Arial" w:hAnsi="Arial" w:cs="Arial"/>
          <w:sz w:val="24"/>
          <w:szCs w:val="24"/>
          <w:lang w:val="en"/>
        </w:rPr>
        <w:t>More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emphasis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on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theoretical training</w:t>
      </w:r>
      <w:r w:rsidRPr="0064190A">
        <w:rPr>
          <w:rFonts w:ascii="Arial" w:hAnsi="Arial" w:cs="Arial"/>
          <w:sz w:val="24"/>
          <w:szCs w:val="24"/>
          <w:lang w:val="en"/>
        </w:rPr>
        <w:t>.</w:t>
      </w:r>
      <w:proofErr w:type="gramEnd"/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Pr="0064190A">
        <w:rPr>
          <w:rStyle w:val="hps"/>
          <w:rFonts w:ascii="Arial" w:hAnsi="Arial" w:cs="Arial"/>
          <w:sz w:val="24"/>
          <w:szCs w:val="24"/>
          <w:lang w:val="en"/>
        </w:rPr>
        <w:t>Less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weight on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training,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self-help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and independence.</w:t>
      </w:r>
      <w:proofErr w:type="gramEnd"/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Pr="0064190A">
        <w:rPr>
          <w:rStyle w:val="hps"/>
          <w:rFonts w:ascii="Arial" w:hAnsi="Arial" w:cs="Arial"/>
          <w:sz w:val="24"/>
          <w:szCs w:val="24"/>
          <w:lang w:val="en"/>
        </w:rPr>
        <w:t>Empowerment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and</w:t>
      </w:r>
      <w:r w:rsidRPr="0064190A">
        <w:rPr>
          <w:rFonts w:ascii="Arial" w:hAnsi="Arial" w:cs="Arial"/>
          <w:sz w:val="24"/>
          <w:szCs w:val="24"/>
          <w:lang w:val="en"/>
        </w:rPr>
        <w:t xml:space="preserve"> </w:t>
      </w:r>
      <w:r w:rsidRPr="0064190A">
        <w:rPr>
          <w:rStyle w:val="hps"/>
          <w:rFonts w:ascii="Arial" w:hAnsi="Arial" w:cs="Arial"/>
          <w:sz w:val="24"/>
          <w:szCs w:val="24"/>
          <w:lang w:val="en"/>
        </w:rPr>
        <w:t>control.</w:t>
      </w:r>
      <w:proofErr w:type="gramEnd"/>
    </w:p>
    <w:p w:rsidR="0064190A" w:rsidRPr="0064190A" w:rsidRDefault="0064190A" w:rsidP="002A245B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64190A">
        <w:rPr>
          <w:rFonts w:ascii="Arial" w:hAnsi="Arial" w:cs="Arial"/>
          <w:sz w:val="24"/>
          <w:szCs w:val="24"/>
          <w:u w:val="single"/>
          <w:lang w:val="en-US"/>
        </w:rPr>
        <w:t xml:space="preserve">The experience of being blind or visually impaired when a disaster or </w:t>
      </w:r>
      <w:proofErr w:type="gramStart"/>
      <w:r w:rsidRPr="0064190A">
        <w:rPr>
          <w:rFonts w:ascii="Arial" w:hAnsi="Arial" w:cs="Arial"/>
          <w:sz w:val="24"/>
          <w:szCs w:val="24"/>
          <w:u w:val="single"/>
          <w:lang w:val="en-US"/>
        </w:rPr>
        <w:t>an accident happen</w:t>
      </w:r>
      <w:proofErr w:type="gramEnd"/>
    </w:p>
    <w:p w:rsidR="00573BF5" w:rsidRPr="002A245B" w:rsidRDefault="0064190A" w:rsidP="002A245B">
      <w:pPr>
        <w:spacing w:after="0" w:line="360" w:lineRule="auto"/>
        <w:rPr>
          <w:sz w:val="28"/>
          <w:szCs w:val="28"/>
          <w:lang w:val="en-US"/>
        </w:rPr>
      </w:pPr>
      <w:r w:rsidRPr="0064190A">
        <w:rPr>
          <w:sz w:val="28"/>
          <w:szCs w:val="28"/>
          <w:lang w:val="en-US"/>
        </w:rPr>
        <w:lastRenderedPageBreak/>
        <w:t xml:space="preserve">One respondent had experienced several car accidents and a near-by airplane accident. </w:t>
      </w:r>
      <w:proofErr w:type="gramStart"/>
      <w:r w:rsidRPr="002A245B">
        <w:rPr>
          <w:sz w:val="28"/>
          <w:szCs w:val="28"/>
          <w:lang w:val="en-US"/>
        </w:rPr>
        <w:t>Avoided similar situations afterwards.</w:t>
      </w:r>
      <w:proofErr w:type="gramEnd"/>
      <w:r w:rsidR="002A245B" w:rsidRPr="002A245B">
        <w:rPr>
          <w:sz w:val="28"/>
          <w:szCs w:val="28"/>
          <w:lang w:val="en-US"/>
        </w:rPr>
        <w:t xml:space="preserve"> </w:t>
      </w:r>
      <w:r w:rsidRPr="00573BF5">
        <w:rPr>
          <w:sz w:val="28"/>
          <w:szCs w:val="28"/>
          <w:lang w:val="en-US"/>
        </w:rPr>
        <w:t>Describes a strong</w:t>
      </w:r>
      <w:r w:rsidR="00573BF5">
        <w:rPr>
          <w:sz w:val="28"/>
          <w:szCs w:val="28"/>
          <w:lang w:val="en-US"/>
        </w:rPr>
        <w:t xml:space="preserve"> urge for control; “I would like to drive myself, I get exhausted of being in other peoples custody”</w:t>
      </w:r>
      <w:r w:rsidR="00B73381" w:rsidRPr="00573BF5">
        <w:rPr>
          <w:sz w:val="28"/>
          <w:szCs w:val="28"/>
          <w:lang w:val="en-US"/>
        </w:rPr>
        <w:t xml:space="preserve"> </w:t>
      </w:r>
    </w:p>
    <w:p w:rsidR="00573BF5" w:rsidRDefault="00573BF5" w:rsidP="002A245B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feeling of not knowing what is happening is especially tied to being blind:</w:t>
      </w:r>
    </w:p>
    <w:p w:rsidR="00573BF5" w:rsidRDefault="00573BF5" w:rsidP="002A245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During the accident; “I didn’t know what happened. </w:t>
      </w:r>
      <w:r w:rsidRPr="00573BF5">
        <w:rPr>
          <w:sz w:val="28"/>
          <w:szCs w:val="28"/>
        </w:rPr>
        <w:t xml:space="preserve">Could not see anything. Just heard all the screaming. </w:t>
      </w:r>
      <w:r w:rsidRPr="00573BF5">
        <w:rPr>
          <w:sz w:val="28"/>
          <w:szCs w:val="28"/>
          <w:lang w:val="en-US"/>
        </w:rPr>
        <w:t xml:space="preserve">If I could see, I would have </w:t>
      </w:r>
      <w:proofErr w:type="gramStart"/>
      <w:r w:rsidRPr="00573BF5">
        <w:rPr>
          <w:sz w:val="28"/>
          <w:szCs w:val="28"/>
          <w:lang w:val="en-US"/>
        </w:rPr>
        <w:t>understand</w:t>
      </w:r>
      <w:proofErr w:type="gramEnd"/>
      <w:r w:rsidRPr="00573BF5">
        <w:rPr>
          <w:sz w:val="28"/>
          <w:szCs w:val="28"/>
          <w:lang w:val="en-US"/>
        </w:rPr>
        <w:t xml:space="preserve"> that everything would turn out in a good way. </w:t>
      </w:r>
      <w:r w:rsidRPr="00573BF5">
        <w:rPr>
          <w:sz w:val="28"/>
          <w:szCs w:val="28"/>
        </w:rPr>
        <w:t>Everything gets more fright</w:t>
      </w:r>
      <w:r>
        <w:rPr>
          <w:sz w:val="28"/>
          <w:szCs w:val="28"/>
        </w:rPr>
        <w:t>ening because of this».</w:t>
      </w:r>
    </w:p>
    <w:p w:rsidR="00573BF5" w:rsidRDefault="00573BF5" w:rsidP="002A245B">
      <w:pPr>
        <w:spacing w:after="0" w:line="360" w:lineRule="auto"/>
        <w:rPr>
          <w:sz w:val="28"/>
          <w:szCs w:val="28"/>
        </w:rPr>
      </w:pPr>
    </w:p>
    <w:p w:rsidR="00573BF5" w:rsidRPr="00573BF5" w:rsidRDefault="00573BF5" w:rsidP="002A245B">
      <w:pPr>
        <w:spacing w:after="0" w:line="360" w:lineRule="auto"/>
        <w:rPr>
          <w:sz w:val="28"/>
          <w:szCs w:val="28"/>
          <w:lang w:val="en-US"/>
        </w:rPr>
      </w:pPr>
      <w:r w:rsidRPr="00573BF5">
        <w:rPr>
          <w:sz w:val="28"/>
          <w:szCs w:val="28"/>
          <w:lang w:val="en-US"/>
        </w:rPr>
        <w:t>Other recurring themes are the fact that the blind person always is the last one to be evacuated</w:t>
      </w:r>
      <w:r>
        <w:rPr>
          <w:sz w:val="28"/>
          <w:szCs w:val="28"/>
          <w:lang w:val="en-US"/>
        </w:rPr>
        <w:t xml:space="preserve">. When the universal design is good, one can evacuate without support. </w:t>
      </w:r>
    </w:p>
    <w:p w:rsidR="002A245B" w:rsidRDefault="002A245B" w:rsidP="002A245B">
      <w:pPr>
        <w:spacing w:after="0" w:line="360" w:lineRule="auto"/>
        <w:rPr>
          <w:sz w:val="28"/>
          <w:szCs w:val="28"/>
        </w:rPr>
      </w:pPr>
    </w:p>
    <w:p w:rsidR="00573BF5" w:rsidRPr="002A245B" w:rsidRDefault="00573BF5" w:rsidP="002A245B">
      <w:pPr>
        <w:spacing w:after="0" w:line="360" w:lineRule="auto"/>
        <w:rPr>
          <w:sz w:val="28"/>
          <w:szCs w:val="28"/>
          <w:u w:val="single"/>
          <w:lang w:val="en-US"/>
        </w:rPr>
      </w:pPr>
      <w:r w:rsidRPr="002A245B">
        <w:rPr>
          <w:sz w:val="28"/>
          <w:szCs w:val="28"/>
          <w:u w:val="single"/>
          <w:lang w:val="en-US"/>
        </w:rPr>
        <w:t>Summary of recurring themes:</w:t>
      </w:r>
    </w:p>
    <w:p w:rsidR="00B73381" w:rsidRPr="00573BF5" w:rsidRDefault="00573BF5" w:rsidP="002A245B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importance of being self-reliant</w:t>
      </w:r>
    </w:p>
    <w:p w:rsidR="00B73381" w:rsidRDefault="00B73381" w:rsidP="002A245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Self-efficacy</w:t>
      </w:r>
    </w:p>
    <w:p w:rsidR="00B73381" w:rsidRPr="00573BF5" w:rsidRDefault="00573BF5" w:rsidP="002A245B">
      <w:pPr>
        <w:spacing w:after="0" w:line="360" w:lineRule="auto"/>
        <w:rPr>
          <w:sz w:val="28"/>
          <w:szCs w:val="28"/>
          <w:lang w:val="en-US"/>
        </w:rPr>
      </w:pPr>
      <w:r w:rsidRPr="00573BF5">
        <w:rPr>
          <w:sz w:val="28"/>
          <w:szCs w:val="28"/>
          <w:lang w:val="en-US"/>
        </w:rPr>
        <w:t>Fear of lose face</w:t>
      </w:r>
    </w:p>
    <w:p w:rsidR="00B73381" w:rsidRPr="00573BF5" w:rsidRDefault="00573BF5" w:rsidP="002A245B">
      <w:pPr>
        <w:spacing w:after="0" w:line="360" w:lineRule="auto"/>
        <w:rPr>
          <w:sz w:val="28"/>
          <w:szCs w:val="28"/>
          <w:lang w:val="en-US"/>
        </w:rPr>
      </w:pPr>
      <w:r w:rsidRPr="00573BF5">
        <w:rPr>
          <w:sz w:val="28"/>
          <w:szCs w:val="28"/>
          <w:lang w:val="en-US"/>
        </w:rPr>
        <w:t>Shame</w:t>
      </w:r>
    </w:p>
    <w:p w:rsidR="00B73381" w:rsidRPr="00573BF5" w:rsidRDefault="00573BF5" w:rsidP="002A245B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not ask for help</w:t>
      </w:r>
    </w:p>
    <w:p w:rsidR="00B73381" w:rsidRDefault="00573BF5" w:rsidP="002A245B">
      <w:pPr>
        <w:spacing w:after="0" w:line="360" w:lineRule="auto"/>
        <w:rPr>
          <w:sz w:val="28"/>
          <w:szCs w:val="28"/>
          <w:lang w:val="en-US"/>
        </w:rPr>
      </w:pPr>
      <w:r w:rsidRPr="00573BF5">
        <w:rPr>
          <w:sz w:val="28"/>
          <w:szCs w:val="28"/>
          <w:lang w:val="en-US"/>
        </w:rPr>
        <w:t>Do not want special treatment – wants adequate arrangements to be able to manage self</w:t>
      </w:r>
    </w:p>
    <w:p w:rsidR="00573BF5" w:rsidRPr="00573BF5" w:rsidRDefault="00573BF5" w:rsidP="002A245B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Has no other reactions than other people after experiencing a traumatic event, but has less access to treatment services with </w:t>
      </w:r>
      <w:proofErr w:type="spellStart"/>
      <w:r>
        <w:rPr>
          <w:sz w:val="28"/>
          <w:szCs w:val="28"/>
          <w:lang w:val="en-US"/>
        </w:rPr>
        <w:t>compentence</w:t>
      </w:r>
      <w:proofErr w:type="spellEnd"/>
      <w:r>
        <w:rPr>
          <w:sz w:val="28"/>
          <w:szCs w:val="28"/>
          <w:lang w:val="en-US"/>
        </w:rPr>
        <w:t xml:space="preserve"> of being blind or visually impaired</w:t>
      </w:r>
    </w:p>
    <w:p w:rsidR="00B73381" w:rsidRPr="00573BF5" w:rsidRDefault="00573BF5" w:rsidP="002A245B">
      <w:pPr>
        <w:spacing w:after="0" w:line="360" w:lineRule="auto"/>
        <w:rPr>
          <w:sz w:val="28"/>
          <w:szCs w:val="28"/>
          <w:lang w:val="en-US"/>
        </w:rPr>
      </w:pPr>
      <w:r w:rsidRPr="00573BF5">
        <w:rPr>
          <w:sz w:val="28"/>
          <w:szCs w:val="28"/>
          <w:lang w:val="en-US"/>
        </w:rPr>
        <w:t>Preparedness – training - control</w:t>
      </w:r>
    </w:p>
    <w:p w:rsidR="002A245B" w:rsidRPr="00573BF5" w:rsidRDefault="00573BF5" w:rsidP="002A245B">
      <w:pPr>
        <w:spacing w:after="0" w:line="360" w:lineRule="auto"/>
        <w:rPr>
          <w:sz w:val="28"/>
          <w:szCs w:val="28"/>
          <w:lang w:val="en-US"/>
        </w:rPr>
      </w:pPr>
      <w:r w:rsidRPr="00573BF5">
        <w:rPr>
          <w:sz w:val="28"/>
          <w:szCs w:val="28"/>
          <w:lang w:val="en-US"/>
        </w:rPr>
        <w:t>Self-reliance gives control</w:t>
      </w:r>
      <w:bookmarkStart w:id="0" w:name="_GoBack"/>
      <w:bookmarkEnd w:id="0"/>
    </w:p>
    <w:sectPr w:rsidR="002A245B" w:rsidRPr="00573B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BC" w:rsidRDefault="00EC40BC" w:rsidP="00EC40BC">
      <w:pPr>
        <w:spacing w:after="0" w:line="240" w:lineRule="auto"/>
      </w:pPr>
      <w:r>
        <w:separator/>
      </w:r>
    </w:p>
  </w:endnote>
  <w:endnote w:type="continuationSeparator" w:id="0">
    <w:p w:rsidR="00EC40BC" w:rsidRDefault="00EC40BC" w:rsidP="00EC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1891"/>
      <w:docPartObj>
        <w:docPartGallery w:val="Page Numbers (Bottom of Page)"/>
        <w:docPartUnique/>
      </w:docPartObj>
    </w:sdtPr>
    <w:sdtContent>
      <w:p w:rsidR="00EC40BC" w:rsidRDefault="00EC40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C1F" w:rsidRPr="000D5C1F">
          <w:rPr>
            <w:noProof/>
            <w:lang w:val="cs-CZ"/>
          </w:rPr>
          <w:t>1</w:t>
        </w:r>
        <w:r>
          <w:fldChar w:fldCharType="end"/>
        </w:r>
      </w:p>
    </w:sdtContent>
  </w:sdt>
  <w:p w:rsidR="00EC40BC" w:rsidRDefault="00EC40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BC" w:rsidRDefault="00EC40BC" w:rsidP="00EC40BC">
      <w:pPr>
        <w:spacing w:after="0" w:line="240" w:lineRule="auto"/>
      </w:pPr>
      <w:r>
        <w:separator/>
      </w:r>
    </w:p>
  </w:footnote>
  <w:footnote w:type="continuationSeparator" w:id="0">
    <w:p w:rsidR="00EC40BC" w:rsidRDefault="00EC40BC" w:rsidP="00EC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1AA"/>
    <w:multiLevelType w:val="hybridMultilevel"/>
    <w:tmpl w:val="F89E66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3B5A"/>
    <w:multiLevelType w:val="hybridMultilevel"/>
    <w:tmpl w:val="1DF48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21B9"/>
    <w:multiLevelType w:val="hybridMultilevel"/>
    <w:tmpl w:val="B7780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C49CD"/>
    <w:multiLevelType w:val="hybridMultilevel"/>
    <w:tmpl w:val="20D0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E1FEF"/>
    <w:multiLevelType w:val="hybridMultilevel"/>
    <w:tmpl w:val="C6E02C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D"/>
    <w:rsid w:val="0008376D"/>
    <w:rsid w:val="000D5C1F"/>
    <w:rsid w:val="00117099"/>
    <w:rsid w:val="00196864"/>
    <w:rsid w:val="001F2713"/>
    <w:rsid w:val="002A245B"/>
    <w:rsid w:val="002C1576"/>
    <w:rsid w:val="00444539"/>
    <w:rsid w:val="004B2204"/>
    <w:rsid w:val="0050715D"/>
    <w:rsid w:val="005256BB"/>
    <w:rsid w:val="00573BF5"/>
    <w:rsid w:val="00587158"/>
    <w:rsid w:val="006201F7"/>
    <w:rsid w:val="0064190A"/>
    <w:rsid w:val="0078445D"/>
    <w:rsid w:val="007B0FA5"/>
    <w:rsid w:val="008B78E5"/>
    <w:rsid w:val="008F15A2"/>
    <w:rsid w:val="00B045B2"/>
    <w:rsid w:val="00B73381"/>
    <w:rsid w:val="00C51CC4"/>
    <w:rsid w:val="00C5580E"/>
    <w:rsid w:val="00D96BBB"/>
    <w:rsid w:val="00E450F9"/>
    <w:rsid w:val="00EB29D6"/>
    <w:rsid w:val="00EC40BC"/>
    <w:rsid w:val="00F80EEB"/>
    <w:rsid w:val="00FA4EEB"/>
    <w:rsid w:val="00FB28D3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15D"/>
    <w:pPr>
      <w:ind w:left="720"/>
      <w:contextualSpacing/>
    </w:pPr>
  </w:style>
  <w:style w:type="character" w:customStyle="1" w:styleId="hps">
    <w:name w:val="hps"/>
    <w:basedOn w:val="Standardnpsmoodstavce"/>
    <w:rsid w:val="007B0FA5"/>
  </w:style>
  <w:style w:type="character" w:customStyle="1" w:styleId="shorttext">
    <w:name w:val="short_text"/>
    <w:basedOn w:val="Standardnpsmoodstavce"/>
    <w:rsid w:val="007B0FA5"/>
  </w:style>
  <w:style w:type="paragraph" w:styleId="Zhlav">
    <w:name w:val="header"/>
    <w:basedOn w:val="Normln"/>
    <w:link w:val="ZhlavChar"/>
    <w:uiPriority w:val="99"/>
    <w:unhideWhenUsed/>
    <w:rsid w:val="00EC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0BC"/>
  </w:style>
  <w:style w:type="paragraph" w:styleId="Zpat">
    <w:name w:val="footer"/>
    <w:basedOn w:val="Normln"/>
    <w:link w:val="ZpatChar"/>
    <w:uiPriority w:val="99"/>
    <w:unhideWhenUsed/>
    <w:rsid w:val="00EC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15D"/>
    <w:pPr>
      <w:ind w:left="720"/>
      <w:contextualSpacing/>
    </w:pPr>
  </w:style>
  <w:style w:type="character" w:customStyle="1" w:styleId="hps">
    <w:name w:val="hps"/>
    <w:basedOn w:val="Standardnpsmoodstavce"/>
    <w:rsid w:val="007B0FA5"/>
  </w:style>
  <w:style w:type="character" w:customStyle="1" w:styleId="shorttext">
    <w:name w:val="short_text"/>
    <w:basedOn w:val="Standardnpsmoodstavce"/>
    <w:rsid w:val="007B0FA5"/>
  </w:style>
  <w:style w:type="paragraph" w:styleId="Zhlav">
    <w:name w:val="header"/>
    <w:basedOn w:val="Normln"/>
    <w:link w:val="ZhlavChar"/>
    <w:uiPriority w:val="99"/>
    <w:unhideWhenUsed/>
    <w:rsid w:val="00EC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0BC"/>
  </w:style>
  <w:style w:type="paragraph" w:styleId="Zpat">
    <w:name w:val="footer"/>
    <w:basedOn w:val="Normln"/>
    <w:link w:val="ZpatChar"/>
    <w:uiPriority w:val="99"/>
    <w:unhideWhenUsed/>
    <w:rsid w:val="00EC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905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Saur</dc:creator>
  <cp:lastModifiedBy>Štěpán Vymětal</cp:lastModifiedBy>
  <cp:revision>4</cp:revision>
  <dcterms:created xsi:type="dcterms:W3CDTF">2013-10-24T14:27:00Z</dcterms:created>
  <dcterms:modified xsi:type="dcterms:W3CDTF">2013-10-24T14:29:00Z</dcterms:modified>
</cp:coreProperties>
</file>