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D4" w:rsidRPr="0018530D" w:rsidRDefault="00276ED4" w:rsidP="00276ED4">
      <w:pPr>
        <w:spacing w:after="0" w:line="360" w:lineRule="auto"/>
        <w:jc w:val="center"/>
        <w:rPr>
          <w:rFonts w:ascii="Arial" w:hAnsi="Arial" w:cs="Arial"/>
          <w:b/>
          <w:sz w:val="24"/>
          <w:szCs w:val="24"/>
        </w:rPr>
      </w:pPr>
      <w:r w:rsidRPr="00E81D99">
        <w:rPr>
          <w:rFonts w:ascii="Arial" w:hAnsi="Arial" w:cs="Arial"/>
          <w:b/>
          <w:sz w:val="24"/>
          <w:szCs w:val="24"/>
        </w:rPr>
        <w:t xml:space="preserve">Oznámení o vyhlášení výběrového řízení na služební místo </w:t>
      </w:r>
      <w:r w:rsidR="007934F7" w:rsidRPr="00E81D99">
        <w:rPr>
          <w:rFonts w:ascii="Arial" w:hAnsi="Arial" w:cs="Arial"/>
          <w:b/>
          <w:sz w:val="24"/>
          <w:szCs w:val="24"/>
        </w:rPr>
        <w:t>státního tajemníka v </w:t>
      </w:r>
      <w:r w:rsidR="007934F7" w:rsidRPr="0018530D">
        <w:rPr>
          <w:rFonts w:ascii="Arial" w:hAnsi="Arial" w:cs="Arial"/>
          <w:b/>
          <w:sz w:val="24"/>
          <w:szCs w:val="24"/>
        </w:rPr>
        <w:t xml:space="preserve">Ministerstvu </w:t>
      </w:r>
      <w:r w:rsidR="001D79BD">
        <w:rPr>
          <w:rFonts w:ascii="Arial" w:hAnsi="Arial" w:cs="Arial"/>
          <w:b/>
          <w:sz w:val="24"/>
          <w:szCs w:val="24"/>
        </w:rPr>
        <w:t>kultury</w:t>
      </w:r>
    </w:p>
    <w:p w:rsidR="005E2277" w:rsidRDefault="005E2277" w:rsidP="00276ED4">
      <w:pPr>
        <w:spacing w:after="0" w:line="360" w:lineRule="auto"/>
        <w:ind w:left="6372"/>
        <w:rPr>
          <w:rFonts w:ascii="Arial" w:hAnsi="Arial" w:cs="Arial"/>
        </w:rPr>
      </w:pPr>
    </w:p>
    <w:p w:rsidR="007864BF" w:rsidRDefault="00276ED4" w:rsidP="001E2C71">
      <w:pPr>
        <w:spacing w:after="0" w:line="360" w:lineRule="auto"/>
        <w:ind w:left="5664" w:firstLine="708"/>
        <w:rPr>
          <w:rFonts w:ascii="Arial" w:hAnsi="Arial" w:cs="Arial"/>
        </w:rPr>
      </w:pPr>
      <w:proofErr w:type="gramStart"/>
      <w:r w:rsidRPr="0018530D">
        <w:rPr>
          <w:rFonts w:ascii="Arial" w:hAnsi="Arial" w:cs="Arial"/>
        </w:rPr>
        <w:t>Č.j.</w:t>
      </w:r>
      <w:proofErr w:type="gramEnd"/>
      <w:r w:rsidR="00F94ECD" w:rsidRPr="0018530D">
        <w:rPr>
          <w:rFonts w:ascii="Arial" w:hAnsi="Arial" w:cs="Arial"/>
        </w:rPr>
        <w:t>:</w:t>
      </w:r>
      <w:r w:rsidR="00E11190">
        <w:rPr>
          <w:rFonts w:ascii="Arial" w:hAnsi="Arial" w:cs="Arial"/>
        </w:rPr>
        <w:t xml:space="preserve"> </w:t>
      </w:r>
      <w:r w:rsidR="001E2C71">
        <w:rPr>
          <w:rFonts w:ascii="Arial" w:hAnsi="Arial" w:cs="Arial"/>
        </w:rPr>
        <w:t>MV-9784-1/OSK-2020</w:t>
      </w:r>
    </w:p>
    <w:p w:rsidR="00276ED4" w:rsidRPr="0018530D" w:rsidRDefault="00276ED4" w:rsidP="001E2C71">
      <w:pPr>
        <w:spacing w:after="0" w:line="360" w:lineRule="auto"/>
        <w:ind w:left="5664" w:firstLine="708"/>
        <w:rPr>
          <w:rFonts w:ascii="Arial" w:hAnsi="Arial" w:cs="Arial"/>
        </w:rPr>
      </w:pPr>
      <w:r w:rsidRPr="0018530D">
        <w:rPr>
          <w:rFonts w:ascii="Arial" w:hAnsi="Arial" w:cs="Arial"/>
        </w:rPr>
        <w:t>Datum:</w:t>
      </w:r>
      <w:r w:rsidR="00143874">
        <w:rPr>
          <w:rFonts w:ascii="Arial" w:hAnsi="Arial" w:cs="Arial"/>
        </w:rPr>
        <w:t xml:space="preserve"> </w:t>
      </w:r>
      <w:r w:rsidR="001E2C71">
        <w:rPr>
          <w:rFonts w:ascii="Arial" w:hAnsi="Arial" w:cs="Arial"/>
        </w:rPr>
        <w:t>15</w:t>
      </w:r>
      <w:r w:rsidR="00143874">
        <w:rPr>
          <w:rFonts w:ascii="Arial" w:hAnsi="Arial" w:cs="Arial"/>
        </w:rPr>
        <w:t>.</w:t>
      </w:r>
      <w:r w:rsidR="00EB5BA5">
        <w:rPr>
          <w:rFonts w:ascii="Arial" w:hAnsi="Arial" w:cs="Arial"/>
        </w:rPr>
        <w:t xml:space="preserve"> ledna</w:t>
      </w:r>
      <w:r w:rsidR="00143874">
        <w:rPr>
          <w:rFonts w:ascii="Arial" w:hAnsi="Arial" w:cs="Arial"/>
        </w:rPr>
        <w:t xml:space="preserve"> 20</w:t>
      </w:r>
      <w:r w:rsidR="0096256F">
        <w:rPr>
          <w:rFonts w:ascii="Arial" w:hAnsi="Arial" w:cs="Arial"/>
        </w:rPr>
        <w:t>20</w:t>
      </w:r>
    </w:p>
    <w:p w:rsidR="00276ED4" w:rsidRPr="00E81D99" w:rsidRDefault="00276ED4" w:rsidP="00276ED4">
      <w:pPr>
        <w:spacing w:after="0" w:line="360" w:lineRule="auto"/>
        <w:jc w:val="both"/>
        <w:rPr>
          <w:rFonts w:ascii="Arial" w:hAnsi="Arial" w:cs="Arial"/>
        </w:rPr>
      </w:pPr>
    </w:p>
    <w:p w:rsidR="00D074CA" w:rsidRPr="00D074CA" w:rsidRDefault="00D074CA" w:rsidP="00D074CA">
      <w:pPr>
        <w:spacing w:after="0" w:line="360" w:lineRule="auto"/>
        <w:jc w:val="both"/>
        <w:rPr>
          <w:rFonts w:ascii="Arial" w:hAnsi="Arial" w:cs="Arial"/>
        </w:rPr>
      </w:pPr>
      <w:r w:rsidRPr="00D074CA">
        <w:rPr>
          <w:rFonts w:ascii="Arial" w:hAnsi="Arial" w:cs="Arial"/>
        </w:rPr>
        <w:t>Vláda České republiky vyhlašuje podle § 51 odst. 2 ve spojení s § 53 odst. 1 zákona č. 234/2014 Sb., o státní službě</w:t>
      </w:r>
      <w:r w:rsidR="00EB5BA5">
        <w:rPr>
          <w:rFonts w:ascii="Arial" w:hAnsi="Arial" w:cs="Arial"/>
        </w:rPr>
        <w:t>, ve znění pozdějších předpisů</w:t>
      </w:r>
      <w:r w:rsidRPr="00D074CA">
        <w:rPr>
          <w:rFonts w:ascii="Arial" w:hAnsi="Arial" w:cs="Arial"/>
        </w:rPr>
        <w:t xml:space="preserve"> (dále jen „zákon“),</w:t>
      </w:r>
      <w:r w:rsidRPr="00D074CA">
        <w:rPr>
          <w:rFonts w:ascii="Arial" w:hAnsi="Arial" w:cs="Arial"/>
          <w:color w:val="FF0000"/>
        </w:rPr>
        <w:t xml:space="preserve"> </w:t>
      </w:r>
      <w:r w:rsidRPr="00D074CA">
        <w:rPr>
          <w:rFonts w:ascii="Arial" w:hAnsi="Arial" w:cs="Arial"/>
        </w:rPr>
        <w:t xml:space="preserve">výběrové řízení na služební místo státního tajemníka v Ministerstvu </w:t>
      </w:r>
      <w:r w:rsidR="001D79BD">
        <w:rPr>
          <w:rFonts w:ascii="Arial" w:hAnsi="Arial" w:cs="Arial"/>
        </w:rPr>
        <w:t>kultury</w:t>
      </w:r>
      <w:r w:rsidRPr="00D074CA">
        <w:rPr>
          <w:rFonts w:ascii="Arial" w:hAnsi="Arial" w:cs="Arial"/>
          <w:color w:val="FF0000"/>
        </w:rPr>
        <w:t xml:space="preserve"> </w:t>
      </w:r>
      <w:r w:rsidRPr="00D074CA">
        <w:rPr>
          <w:rFonts w:ascii="Arial" w:hAnsi="Arial" w:cs="Arial"/>
        </w:rPr>
        <w:t>v oborech služby:</w:t>
      </w:r>
    </w:p>
    <w:p w:rsidR="001D79BD" w:rsidRPr="001D79BD" w:rsidRDefault="001D79BD" w:rsidP="000568B7">
      <w:pPr>
        <w:spacing w:after="0" w:line="360" w:lineRule="auto"/>
        <w:jc w:val="both"/>
        <w:rPr>
          <w:rFonts w:ascii="Arial" w:eastAsiaTheme="minorHAnsi" w:hAnsi="Arial" w:cs="Arial"/>
        </w:rPr>
      </w:pPr>
      <w:r w:rsidRPr="001D79BD">
        <w:rPr>
          <w:rFonts w:ascii="Arial" w:eastAsiaTheme="minorHAnsi" w:hAnsi="Arial" w:cs="Arial"/>
        </w:rPr>
        <w:t>11. Kultura, církve a náboženské společnosti,</w:t>
      </w:r>
    </w:p>
    <w:p w:rsidR="001D79BD" w:rsidRPr="001D79BD" w:rsidRDefault="001D79BD" w:rsidP="000568B7">
      <w:pPr>
        <w:spacing w:after="0" w:line="360" w:lineRule="auto"/>
        <w:jc w:val="both"/>
        <w:rPr>
          <w:rFonts w:ascii="Arial" w:eastAsiaTheme="minorHAnsi" w:hAnsi="Arial" w:cs="Arial"/>
        </w:rPr>
      </w:pPr>
      <w:r w:rsidRPr="001D79BD">
        <w:rPr>
          <w:rFonts w:ascii="Arial" w:eastAsiaTheme="minorHAnsi" w:hAnsi="Arial" w:cs="Arial"/>
        </w:rPr>
        <w:t>18. Pracovněprávní vztahy,</w:t>
      </w:r>
    </w:p>
    <w:p w:rsidR="001D79BD" w:rsidRPr="001D79BD" w:rsidRDefault="001D79BD" w:rsidP="000568B7">
      <w:pPr>
        <w:spacing w:after="0" w:line="360" w:lineRule="auto"/>
        <w:jc w:val="both"/>
        <w:rPr>
          <w:rFonts w:ascii="Arial" w:eastAsiaTheme="minorHAnsi" w:hAnsi="Arial" w:cs="Arial"/>
        </w:rPr>
      </w:pPr>
      <w:r w:rsidRPr="001D79BD">
        <w:rPr>
          <w:rFonts w:ascii="Arial" w:eastAsiaTheme="minorHAnsi" w:hAnsi="Arial" w:cs="Arial"/>
        </w:rPr>
        <w:t>22. Legislativa a právní činnost a</w:t>
      </w:r>
    </w:p>
    <w:p w:rsidR="001D79BD" w:rsidRDefault="001D79BD" w:rsidP="001D79BD">
      <w:pPr>
        <w:spacing w:after="120" w:line="360" w:lineRule="auto"/>
        <w:jc w:val="both"/>
        <w:rPr>
          <w:rFonts w:ascii="Arial" w:eastAsiaTheme="minorHAnsi" w:hAnsi="Arial" w:cs="Arial"/>
        </w:rPr>
      </w:pPr>
      <w:r w:rsidRPr="001D79BD">
        <w:rPr>
          <w:rFonts w:ascii="Arial" w:eastAsiaTheme="minorHAnsi" w:hAnsi="Arial" w:cs="Arial"/>
        </w:rPr>
        <w:t>63. Organizační věci státní služby a správa služebních vztahů státních</w:t>
      </w:r>
      <w:r w:rsidR="00886AAF">
        <w:rPr>
          <w:rFonts w:ascii="Arial" w:eastAsiaTheme="minorHAnsi" w:hAnsi="Arial" w:cs="Arial"/>
        </w:rPr>
        <w:t xml:space="preserve"> </w:t>
      </w:r>
      <w:r w:rsidRPr="001D79BD">
        <w:rPr>
          <w:rFonts w:ascii="Arial" w:eastAsiaTheme="minorHAnsi" w:hAnsi="Arial" w:cs="Arial"/>
        </w:rPr>
        <w:t xml:space="preserve">zaměstnanců, příslušníků bezpečnostních sborů a vojáků. </w:t>
      </w:r>
    </w:p>
    <w:p w:rsidR="00C0487A" w:rsidRPr="003107F2" w:rsidRDefault="001D537E" w:rsidP="001D79BD">
      <w:pPr>
        <w:spacing w:after="120" w:line="360" w:lineRule="auto"/>
        <w:jc w:val="both"/>
        <w:rPr>
          <w:rFonts w:ascii="Arial" w:hAnsi="Arial" w:cs="Arial"/>
        </w:rPr>
      </w:pPr>
      <w:r w:rsidRPr="003107F2">
        <w:rPr>
          <w:rFonts w:ascii="Arial" w:hAnsi="Arial" w:cs="Arial"/>
        </w:rPr>
        <w:t xml:space="preserve">Místem výkonu služby je </w:t>
      </w:r>
      <w:r w:rsidR="00E81D99" w:rsidRPr="003107F2">
        <w:rPr>
          <w:rFonts w:ascii="Arial" w:hAnsi="Arial" w:cs="Arial"/>
        </w:rPr>
        <w:t>Praha.</w:t>
      </w:r>
    </w:p>
    <w:p w:rsidR="00C0487A" w:rsidRPr="00190038" w:rsidRDefault="00546EC2" w:rsidP="002F75D4">
      <w:pPr>
        <w:spacing w:after="120" w:line="360" w:lineRule="auto"/>
        <w:jc w:val="both"/>
        <w:rPr>
          <w:rFonts w:ascii="Arial" w:hAnsi="Arial" w:cs="Arial"/>
        </w:rPr>
      </w:pPr>
      <w:r>
        <w:rPr>
          <w:rFonts w:ascii="Arial" w:hAnsi="Arial" w:cs="Arial"/>
        </w:rPr>
        <w:t>Na toto služební místo bude jmenován nejvhodnější žadatel na základě výsledků výběrového řízení v souladu s § 53 odst. 1 zákona o státní službě na dobu určitou v trvání 5 let</w:t>
      </w:r>
      <w:r w:rsidR="00E81D99" w:rsidRPr="00190038">
        <w:rPr>
          <w:rFonts w:ascii="Arial" w:hAnsi="Arial" w:cs="Arial"/>
        </w:rPr>
        <w:t xml:space="preserve">. </w:t>
      </w:r>
      <w:r w:rsidR="001D537E" w:rsidRPr="00190038">
        <w:rPr>
          <w:rFonts w:ascii="Arial" w:hAnsi="Arial" w:cs="Arial"/>
        </w:rPr>
        <w:t xml:space="preserve">Předpokládaným dnem nástupu </w:t>
      </w:r>
      <w:r w:rsidR="008C3B5F" w:rsidRPr="00190038">
        <w:rPr>
          <w:rFonts w:ascii="Arial" w:hAnsi="Arial" w:cs="Arial"/>
        </w:rPr>
        <w:t>do služby na tomto služebním místě</w:t>
      </w:r>
      <w:r w:rsidR="00A63D07" w:rsidRPr="00190038">
        <w:rPr>
          <w:rFonts w:ascii="Arial" w:hAnsi="Arial" w:cs="Arial"/>
        </w:rPr>
        <w:t xml:space="preserve"> </w:t>
      </w:r>
      <w:r w:rsidR="001D537E" w:rsidRPr="00190038">
        <w:rPr>
          <w:rFonts w:ascii="Arial" w:hAnsi="Arial" w:cs="Arial"/>
        </w:rPr>
        <w:t xml:space="preserve">je </w:t>
      </w:r>
      <w:r w:rsidR="001D79BD">
        <w:rPr>
          <w:rFonts w:ascii="Arial" w:hAnsi="Arial" w:cs="Arial"/>
        </w:rPr>
        <w:t>9</w:t>
      </w:r>
      <w:r w:rsidR="001D537E" w:rsidRPr="00F16212">
        <w:rPr>
          <w:rFonts w:ascii="Arial" w:hAnsi="Arial" w:cs="Arial"/>
        </w:rPr>
        <w:t xml:space="preserve">. </w:t>
      </w:r>
      <w:r w:rsidR="00EB5BA5">
        <w:rPr>
          <w:rFonts w:ascii="Arial" w:hAnsi="Arial" w:cs="Arial"/>
        </w:rPr>
        <w:t>duben 2020</w:t>
      </w:r>
      <w:r w:rsidR="001D537E" w:rsidRPr="00190038">
        <w:rPr>
          <w:rFonts w:ascii="Arial" w:hAnsi="Arial" w:cs="Arial"/>
        </w:rPr>
        <w:t>.</w:t>
      </w:r>
    </w:p>
    <w:p w:rsidR="00DE0518" w:rsidRPr="00190038" w:rsidRDefault="00DE0518" w:rsidP="002F75D4">
      <w:pPr>
        <w:spacing w:after="120" w:line="360" w:lineRule="auto"/>
        <w:jc w:val="both"/>
        <w:rPr>
          <w:rFonts w:ascii="Arial" w:hAnsi="Arial" w:cs="Arial"/>
        </w:rPr>
      </w:pPr>
      <w:r w:rsidRPr="00190038">
        <w:rPr>
          <w:rFonts w:ascii="Arial" w:hAnsi="Arial" w:cs="Arial"/>
        </w:rPr>
        <w:t xml:space="preserve">Služební místo je zařazeno </w:t>
      </w:r>
      <w:r w:rsidR="008E6A0B" w:rsidRPr="00190038">
        <w:rPr>
          <w:rFonts w:ascii="Arial" w:hAnsi="Arial" w:cs="Arial"/>
        </w:rPr>
        <w:t xml:space="preserve">podle Přílohy č. 1 k zákonu </w:t>
      </w:r>
      <w:r w:rsidRPr="00190038">
        <w:rPr>
          <w:rFonts w:ascii="Arial" w:hAnsi="Arial" w:cs="Arial"/>
        </w:rPr>
        <w:t xml:space="preserve">do </w:t>
      </w:r>
      <w:r w:rsidR="00243EBC" w:rsidRPr="00190038">
        <w:rPr>
          <w:rFonts w:ascii="Arial" w:hAnsi="Arial" w:cs="Arial"/>
        </w:rPr>
        <w:t>16</w:t>
      </w:r>
      <w:r w:rsidRPr="00190038">
        <w:rPr>
          <w:rFonts w:ascii="Arial" w:hAnsi="Arial" w:cs="Arial"/>
        </w:rPr>
        <w:t>. platové třídy.</w:t>
      </w:r>
    </w:p>
    <w:p w:rsidR="006E1751" w:rsidRDefault="00276ED4" w:rsidP="002F75D4">
      <w:pPr>
        <w:spacing w:after="120" w:line="360" w:lineRule="auto"/>
        <w:jc w:val="both"/>
        <w:rPr>
          <w:rFonts w:ascii="Arial" w:hAnsi="Arial" w:cs="Arial"/>
        </w:rPr>
      </w:pPr>
      <w:r w:rsidRPr="00190038">
        <w:rPr>
          <w:rFonts w:ascii="Arial" w:hAnsi="Arial" w:cs="Arial"/>
        </w:rPr>
        <w:t xml:space="preserve">Posuzovány budou </w:t>
      </w:r>
      <w:r w:rsidR="00B228A2" w:rsidRPr="00190038">
        <w:rPr>
          <w:rFonts w:ascii="Arial" w:hAnsi="Arial" w:cs="Arial"/>
          <w:b/>
        </w:rPr>
        <w:t>žádosti</w:t>
      </w:r>
      <w:r w:rsidR="003059FD" w:rsidRPr="00190038">
        <w:rPr>
          <w:rFonts w:ascii="Arial" w:hAnsi="Arial" w:cs="Arial"/>
          <w:b/>
        </w:rPr>
        <w:t xml:space="preserve"> </w:t>
      </w:r>
      <w:r w:rsidR="003059FD" w:rsidRPr="00190038">
        <w:rPr>
          <w:rFonts w:ascii="Arial" w:eastAsia="Times New Roman" w:hAnsi="Arial" w:cs="Arial"/>
          <w:lang w:eastAsia="cs-CZ"/>
        </w:rPr>
        <w:t>o přijetí do služebního poměru a jmenování na služební místo představ</w:t>
      </w:r>
      <w:r w:rsidR="000D30E6" w:rsidRPr="00190038">
        <w:rPr>
          <w:rFonts w:ascii="Arial" w:eastAsia="Times New Roman" w:hAnsi="Arial" w:cs="Arial"/>
          <w:lang w:eastAsia="cs-CZ"/>
        </w:rPr>
        <w:t>e</w:t>
      </w:r>
      <w:r w:rsidR="003059FD" w:rsidRPr="00190038">
        <w:rPr>
          <w:rFonts w:ascii="Arial" w:eastAsia="Times New Roman" w:hAnsi="Arial" w:cs="Arial"/>
          <w:lang w:eastAsia="cs-CZ"/>
        </w:rPr>
        <w:t xml:space="preserve">ného </w:t>
      </w:r>
      <w:r w:rsidR="004A3706">
        <w:rPr>
          <w:rFonts w:ascii="Arial" w:eastAsia="Times New Roman" w:hAnsi="Arial" w:cs="Arial"/>
          <w:lang w:eastAsia="cs-CZ"/>
        </w:rPr>
        <w:t xml:space="preserve">nebo o </w:t>
      </w:r>
      <w:r w:rsidR="004A3706" w:rsidRPr="00190038">
        <w:rPr>
          <w:rFonts w:ascii="Arial" w:eastAsia="Times New Roman" w:hAnsi="Arial" w:cs="Arial"/>
          <w:lang w:eastAsia="cs-CZ"/>
        </w:rPr>
        <w:t xml:space="preserve">jmenování na služební místo představeného </w:t>
      </w:r>
      <w:r w:rsidR="003059FD" w:rsidRPr="00190038">
        <w:rPr>
          <w:rFonts w:ascii="Arial" w:eastAsia="Times New Roman" w:hAnsi="Arial" w:cs="Arial"/>
          <w:lang w:eastAsia="cs-CZ"/>
        </w:rPr>
        <w:t>(dále jen „žádost“)</w:t>
      </w:r>
      <w:r w:rsidR="00C0487A" w:rsidRPr="00190038">
        <w:rPr>
          <w:rFonts w:ascii="Arial" w:hAnsi="Arial" w:cs="Arial"/>
          <w:b/>
        </w:rPr>
        <w:t xml:space="preserve"> </w:t>
      </w:r>
      <w:r w:rsidR="006850C1" w:rsidRPr="00190038">
        <w:rPr>
          <w:rFonts w:ascii="Arial" w:hAnsi="Arial" w:cs="Arial"/>
          <w:b/>
        </w:rPr>
        <w:t xml:space="preserve">podané ve lhůtě do </w:t>
      </w:r>
      <w:r w:rsidR="001E2C71">
        <w:rPr>
          <w:rFonts w:ascii="Arial" w:hAnsi="Arial" w:cs="Arial"/>
          <w:b/>
        </w:rPr>
        <w:t>4. února 2020</w:t>
      </w:r>
      <w:bookmarkStart w:id="0" w:name="_GoBack"/>
      <w:bookmarkEnd w:id="0"/>
      <w:r w:rsidR="00C0487A" w:rsidRPr="00190038">
        <w:rPr>
          <w:rFonts w:ascii="Arial" w:hAnsi="Arial" w:cs="Arial"/>
        </w:rPr>
        <w:t xml:space="preserve">, tj. v této lhůtě </w:t>
      </w:r>
    </w:p>
    <w:p w:rsidR="006E1751" w:rsidRPr="00685A42" w:rsidRDefault="00276ED4"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za</w:t>
      </w:r>
      <w:r w:rsidR="00C0487A" w:rsidRPr="00685A42">
        <w:rPr>
          <w:rFonts w:ascii="Arial" w:hAnsi="Arial" w:cs="Arial"/>
        </w:rPr>
        <w:t>slané</w:t>
      </w:r>
      <w:r w:rsidRPr="00685A42">
        <w:rPr>
          <w:rFonts w:ascii="Arial" w:hAnsi="Arial" w:cs="Arial"/>
        </w:rPr>
        <w:t xml:space="preserve"> </w:t>
      </w:r>
      <w:r w:rsidR="00E81D99" w:rsidRPr="00685A42">
        <w:rPr>
          <w:rFonts w:ascii="Arial" w:hAnsi="Arial" w:cs="Arial"/>
        </w:rPr>
        <w:t>náměstkovi ministra vnitra pro státní službu</w:t>
      </w:r>
      <w:r w:rsidR="006060F0" w:rsidRPr="00685A42">
        <w:rPr>
          <w:rFonts w:ascii="Arial" w:hAnsi="Arial" w:cs="Arial"/>
        </w:rPr>
        <w:t xml:space="preserve"> </w:t>
      </w:r>
      <w:r w:rsidRPr="00685A42">
        <w:rPr>
          <w:rFonts w:ascii="Arial" w:hAnsi="Arial" w:cs="Arial"/>
        </w:rPr>
        <w:t>prostřednictvím provozovatele poštovních služeb na adresu</w:t>
      </w:r>
      <w:r w:rsidR="00243EBC" w:rsidRPr="00685A42">
        <w:rPr>
          <w:rFonts w:ascii="Arial" w:hAnsi="Arial" w:cs="Arial"/>
        </w:rPr>
        <w:t>:</w:t>
      </w:r>
      <w:r w:rsidR="0018530D" w:rsidRPr="00685A42">
        <w:rPr>
          <w:rFonts w:ascii="Arial" w:hAnsi="Arial" w:cs="Arial"/>
        </w:rPr>
        <w:t xml:space="preserve"> Ministerstvo vnitra, sekce pro </w:t>
      </w:r>
      <w:r w:rsidR="00243EBC" w:rsidRPr="00685A42">
        <w:rPr>
          <w:rFonts w:ascii="Arial" w:hAnsi="Arial" w:cs="Arial"/>
        </w:rPr>
        <w:t>st</w:t>
      </w:r>
      <w:r w:rsidR="00816000" w:rsidRPr="00685A42">
        <w:rPr>
          <w:rFonts w:ascii="Arial" w:hAnsi="Arial" w:cs="Arial"/>
        </w:rPr>
        <w:t>átní službu, Jindřišská 34, 11</w:t>
      </w:r>
      <w:r w:rsidR="007F1F11" w:rsidRPr="00685A42">
        <w:rPr>
          <w:rFonts w:ascii="Arial" w:hAnsi="Arial" w:cs="Arial"/>
        </w:rPr>
        <w:t>0</w:t>
      </w:r>
      <w:r w:rsidR="00816000" w:rsidRPr="00685A42">
        <w:rPr>
          <w:rFonts w:ascii="Arial" w:hAnsi="Arial" w:cs="Arial"/>
        </w:rPr>
        <w:t> </w:t>
      </w:r>
      <w:r w:rsidR="00243EBC" w:rsidRPr="00685A42">
        <w:rPr>
          <w:rFonts w:ascii="Arial" w:hAnsi="Arial" w:cs="Arial"/>
        </w:rPr>
        <w:t>0</w:t>
      </w:r>
      <w:r w:rsidR="007F1F11" w:rsidRPr="00685A42">
        <w:rPr>
          <w:rFonts w:ascii="Arial" w:hAnsi="Arial" w:cs="Arial"/>
        </w:rPr>
        <w:t>0</w:t>
      </w:r>
      <w:r w:rsidR="00243EBC" w:rsidRPr="00685A42">
        <w:rPr>
          <w:rFonts w:ascii="Arial" w:hAnsi="Arial" w:cs="Arial"/>
        </w:rPr>
        <w:t xml:space="preserve"> Praha</w:t>
      </w:r>
      <w:r w:rsidR="007F1F11" w:rsidRPr="00685A42">
        <w:rPr>
          <w:rFonts w:ascii="Arial" w:hAnsi="Arial" w:cs="Arial"/>
        </w:rPr>
        <w:t xml:space="preserve"> 1</w:t>
      </w:r>
      <w:r w:rsidRPr="00685A42">
        <w:rPr>
          <w:rFonts w:ascii="Arial" w:hAnsi="Arial" w:cs="Arial"/>
        </w:rPr>
        <w:t xml:space="preserve">, </w:t>
      </w:r>
    </w:p>
    <w:p w:rsidR="000F0CFD" w:rsidRPr="00685A42" w:rsidRDefault="0044040E"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poda</w:t>
      </w:r>
      <w:r w:rsidR="00C0487A" w:rsidRPr="00685A42">
        <w:rPr>
          <w:rFonts w:ascii="Arial" w:hAnsi="Arial" w:cs="Arial"/>
        </w:rPr>
        <w:t>né</w:t>
      </w:r>
      <w:r w:rsidRPr="00685A42">
        <w:rPr>
          <w:rFonts w:ascii="Arial" w:hAnsi="Arial" w:cs="Arial"/>
        </w:rPr>
        <w:t xml:space="preserve"> </w:t>
      </w:r>
      <w:r w:rsidR="006E1751" w:rsidRPr="00685A42">
        <w:rPr>
          <w:rFonts w:ascii="Arial" w:hAnsi="Arial" w:cs="Arial"/>
        </w:rPr>
        <w:t xml:space="preserve">osobně </w:t>
      </w:r>
      <w:r w:rsidR="00276ED4" w:rsidRPr="00685A42">
        <w:rPr>
          <w:rFonts w:ascii="Arial" w:hAnsi="Arial" w:cs="Arial"/>
        </w:rPr>
        <w:t>na </w:t>
      </w:r>
      <w:r w:rsidR="00243EBC" w:rsidRPr="00685A42">
        <w:rPr>
          <w:rFonts w:ascii="Arial" w:hAnsi="Arial" w:cs="Arial"/>
        </w:rPr>
        <w:t>kancelář náměstka ministra vnitra pro státní službu na </w:t>
      </w:r>
      <w:r w:rsidR="00276ED4" w:rsidRPr="00685A42">
        <w:rPr>
          <w:rFonts w:ascii="Arial" w:hAnsi="Arial" w:cs="Arial"/>
        </w:rPr>
        <w:t>uvedené adrese</w:t>
      </w:r>
      <w:r w:rsidR="008E4C45" w:rsidRPr="00685A42">
        <w:rPr>
          <w:rFonts w:ascii="Arial" w:hAnsi="Arial" w:cs="Arial"/>
        </w:rPr>
        <w:t>,</w:t>
      </w:r>
    </w:p>
    <w:p w:rsidR="008E4C45" w:rsidRPr="00685A42" w:rsidRDefault="006060F0"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poda</w:t>
      </w:r>
      <w:r w:rsidR="000F0CFD" w:rsidRPr="00685A42">
        <w:rPr>
          <w:rFonts w:ascii="Arial" w:hAnsi="Arial" w:cs="Arial"/>
        </w:rPr>
        <w:t>né</w:t>
      </w:r>
      <w:r w:rsidRPr="00685A42">
        <w:rPr>
          <w:rFonts w:ascii="Arial" w:hAnsi="Arial" w:cs="Arial"/>
        </w:rPr>
        <w:t xml:space="preserve"> </w:t>
      </w:r>
      <w:r w:rsidR="00B228A2" w:rsidRPr="00685A42">
        <w:rPr>
          <w:rFonts w:ascii="Arial" w:hAnsi="Arial" w:cs="Arial"/>
        </w:rPr>
        <w:t>v</w:t>
      </w:r>
      <w:r w:rsidR="00DE317A" w:rsidRPr="00685A42">
        <w:rPr>
          <w:rFonts w:ascii="Arial" w:hAnsi="Arial" w:cs="Arial"/>
        </w:rPr>
        <w:t> </w:t>
      </w:r>
      <w:r w:rsidR="00B228A2" w:rsidRPr="00685A42">
        <w:rPr>
          <w:rFonts w:ascii="Arial" w:hAnsi="Arial" w:cs="Arial"/>
        </w:rPr>
        <w:t xml:space="preserve">elektronické podobě </w:t>
      </w:r>
      <w:r w:rsidR="0064419A" w:rsidRPr="00685A42">
        <w:rPr>
          <w:rFonts w:ascii="Arial" w:hAnsi="Arial" w:cs="Arial"/>
        </w:rPr>
        <w:t>podepsan</w:t>
      </w:r>
      <w:r w:rsidR="008E4C45" w:rsidRPr="00685A42">
        <w:rPr>
          <w:rFonts w:ascii="Arial" w:hAnsi="Arial" w:cs="Arial"/>
        </w:rPr>
        <w:t>é</w:t>
      </w:r>
      <w:r w:rsidR="00B228A2" w:rsidRPr="00685A42">
        <w:rPr>
          <w:rFonts w:ascii="Arial" w:hAnsi="Arial" w:cs="Arial"/>
        </w:rPr>
        <w:t xml:space="preserve"> uznávaným elektronickým podpisem na adresu </w:t>
      </w:r>
      <w:r w:rsidR="008C3B5F" w:rsidRPr="00685A42">
        <w:rPr>
          <w:rFonts w:ascii="Arial" w:hAnsi="Arial" w:cs="Arial"/>
        </w:rPr>
        <w:t xml:space="preserve">elektronické pošty </w:t>
      </w:r>
      <w:r w:rsidR="00DE0518" w:rsidRPr="00685A42">
        <w:rPr>
          <w:rFonts w:ascii="Arial" w:hAnsi="Arial" w:cs="Arial"/>
        </w:rPr>
        <w:t xml:space="preserve">služebního </w:t>
      </w:r>
      <w:r w:rsidRPr="00685A42">
        <w:rPr>
          <w:rFonts w:ascii="Arial" w:hAnsi="Arial" w:cs="Arial"/>
        </w:rPr>
        <w:t xml:space="preserve">úřadu </w:t>
      </w:r>
      <w:r w:rsidR="00B228A2" w:rsidRPr="00685A42">
        <w:rPr>
          <w:rFonts w:ascii="Arial" w:hAnsi="Arial" w:cs="Arial"/>
        </w:rPr>
        <w:t>(</w:t>
      </w:r>
      <w:r w:rsidR="00C81030" w:rsidRPr="00685A42">
        <w:rPr>
          <w:rFonts w:ascii="Arial" w:hAnsi="Arial" w:cs="Arial"/>
        </w:rPr>
        <w:t>posta</w:t>
      </w:r>
      <w:r w:rsidR="00243EBC" w:rsidRPr="00685A42">
        <w:rPr>
          <w:rFonts w:ascii="Arial" w:hAnsi="Arial" w:cs="Arial"/>
        </w:rPr>
        <w:t>@mvcr.cz</w:t>
      </w:r>
      <w:r w:rsidR="00B228A2" w:rsidRPr="00685A42">
        <w:rPr>
          <w:rFonts w:ascii="Arial" w:hAnsi="Arial" w:cs="Arial"/>
        </w:rPr>
        <w:t>)</w:t>
      </w:r>
      <w:r w:rsidR="008E4C45" w:rsidRPr="00685A42">
        <w:rPr>
          <w:rFonts w:ascii="Arial" w:hAnsi="Arial" w:cs="Arial"/>
        </w:rPr>
        <w:t>,</w:t>
      </w:r>
      <w:r w:rsidR="00B228A2" w:rsidRPr="00685A42">
        <w:rPr>
          <w:rFonts w:ascii="Arial" w:hAnsi="Arial" w:cs="Arial"/>
        </w:rPr>
        <w:t xml:space="preserve"> nebo </w:t>
      </w:r>
    </w:p>
    <w:p w:rsidR="00B228A2" w:rsidRPr="00685A42" w:rsidRDefault="008E4C45"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 xml:space="preserve">podané v elektronické podobě </w:t>
      </w:r>
      <w:r w:rsidR="00B228A2" w:rsidRPr="00685A42">
        <w:rPr>
          <w:rFonts w:ascii="Arial" w:hAnsi="Arial" w:cs="Arial"/>
        </w:rPr>
        <w:t xml:space="preserve">prostřednictvím datové schránky (ID datové schránky: </w:t>
      </w:r>
      <w:r w:rsidR="00243EBC" w:rsidRPr="00685A42">
        <w:rPr>
          <w:rFonts w:ascii="Arial" w:hAnsi="Arial" w:cs="Arial"/>
        </w:rPr>
        <w:t>9iutsan</w:t>
      </w:r>
      <w:r w:rsidR="00B228A2" w:rsidRPr="00685A42">
        <w:rPr>
          <w:rFonts w:ascii="Arial" w:hAnsi="Arial" w:cs="Arial"/>
        </w:rPr>
        <w:t>)</w:t>
      </w:r>
      <w:r w:rsidR="0044040E" w:rsidRPr="00685A42">
        <w:rPr>
          <w:rFonts w:ascii="Arial" w:hAnsi="Arial" w:cs="Arial"/>
        </w:rPr>
        <w:t>.</w:t>
      </w:r>
    </w:p>
    <w:p w:rsidR="00276ED4" w:rsidRPr="00243EBC" w:rsidRDefault="00276ED4" w:rsidP="002F75D4">
      <w:pPr>
        <w:spacing w:after="240" w:line="360" w:lineRule="auto"/>
        <w:jc w:val="both"/>
        <w:rPr>
          <w:rFonts w:ascii="Arial" w:hAnsi="Arial" w:cs="Arial"/>
        </w:rPr>
      </w:pPr>
      <w:r w:rsidRPr="00E81D99">
        <w:rPr>
          <w:rFonts w:ascii="Arial" w:hAnsi="Arial" w:cs="Arial"/>
        </w:rPr>
        <w:t>Obálka</w:t>
      </w:r>
      <w:r w:rsidR="00B228A2" w:rsidRPr="00E81D99">
        <w:rPr>
          <w:rFonts w:ascii="Arial" w:hAnsi="Arial" w:cs="Arial"/>
        </w:rPr>
        <w:t>, resp. datová zpráva, obsahující žádost včetně požadovaných listin (příloh)</w:t>
      </w:r>
      <w:r w:rsidRPr="00E81D99">
        <w:rPr>
          <w:rFonts w:ascii="Arial" w:hAnsi="Arial" w:cs="Arial"/>
        </w:rPr>
        <w:t xml:space="preserve"> musí být označena slovy: „Neotvírat“ a slovy „Výběrové řízení na služební místo </w:t>
      </w:r>
      <w:r w:rsidR="00243EBC" w:rsidRPr="00243EBC">
        <w:rPr>
          <w:rFonts w:ascii="Arial" w:hAnsi="Arial" w:cs="Arial"/>
        </w:rPr>
        <w:t xml:space="preserve">státního tajemníka v Ministerstvu </w:t>
      </w:r>
      <w:r w:rsidR="001D79BD">
        <w:rPr>
          <w:rFonts w:ascii="Arial" w:hAnsi="Arial" w:cs="Arial"/>
        </w:rPr>
        <w:t>kultury</w:t>
      </w:r>
      <w:r w:rsidRPr="00243EBC">
        <w:rPr>
          <w:rFonts w:ascii="Arial" w:hAnsi="Arial" w:cs="Arial"/>
        </w:rPr>
        <w:t>“.</w:t>
      </w:r>
    </w:p>
    <w:p w:rsidR="00276ED4" w:rsidRPr="00E81D99" w:rsidRDefault="00276ED4" w:rsidP="002F75D4">
      <w:pPr>
        <w:spacing w:after="120" w:line="360" w:lineRule="auto"/>
        <w:jc w:val="both"/>
        <w:rPr>
          <w:rFonts w:ascii="Arial" w:hAnsi="Arial" w:cs="Arial"/>
          <w:b/>
        </w:rPr>
      </w:pPr>
      <w:proofErr w:type="gramStart"/>
      <w:r w:rsidRPr="00E81D99">
        <w:rPr>
          <w:rFonts w:ascii="Arial" w:hAnsi="Arial" w:cs="Arial"/>
          <w:b/>
        </w:rPr>
        <w:lastRenderedPageBreak/>
        <w:t>Výběrového</w:t>
      </w:r>
      <w:proofErr w:type="gramEnd"/>
      <w:r w:rsidRPr="00E81D99">
        <w:rPr>
          <w:rFonts w:ascii="Arial" w:hAnsi="Arial" w:cs="Arial"/>
          <w:b/>
        </w:rPr>
        <w:t xml:space="preserve"> řízení na </w:t>
      </w:r>
      <w:r w:rsidR="006060F0" w:rsidRPr="00E81D99">
        <w:rPr>
          <w:rFonts w:ascii="Arial" w:hAnsi="Arial" w:cs="Arial"/>
          <w:b/>
        </w:rPr>
        <w:t xml:space="preserve">výše uvedené </w:t>
      </w:r>
      <w:r w:rsidRPr="00E81D99">
        <w:rPr>
          <w:rFonts w:ascii="Arial" w:hAnsi="Arial" w:cs="Arial"/>
          <w:b/>
        </w:rPr>
        <w:t>služební místo</w:t>
      </w:r>
      <w:r w:rsidR="006060F0" w:rsidRPr="00E81D99">
        <w:rPr>
          <w:rFonts w:ascii="Arial" w:hAnsi="Arial" w:cs="Arial"/>
          <w:b/>
        </w:rPr>
        <w:t xml:space="preserve"> se</w:t>
      </w:r>
      <w:r w:rsidRPr="00E81D99">
        <w:rPr>
          <w:rFonts w:ascii="Arial" w:hAnsi="Arial" w:cs="Arial"/>
          <w:b/>
        </w:rPr>
        <w:t xml:space="preserve"> v souladu se zákonem může zúčastnit </w:t>
      </w:r>
      <w:r w:rsidR="00153A84" w:rsidRPr="00E81D99">
        <w:rPr>
          <w:rFonts w:ascii="Arial" w:hAnsi="Arial" w:cs="Arial"/>
          <w:b/>
        </w:rPr>
        <w:t>žadatel</w:t>
      </w:r>
      <w:r w:rsidRPr="00E81D99">
        <w:rPr>
          <w:rFonts w:ascii="Arial" w:hAnsi="Arial" w:cs="Arial"/>
          <w:b/>
        </w:rPr>
        <w:t xml:space="preserve">, </w:t>
      </w:r>
      <w:proofErr w:type="gramStart"/>
      <w:r w:rsidRPr="00E81D99">
        <w:rPr>
          <w:rFonts w:ascii="Arial" w:hAnsi="Arial" w:cs="Arial"/>
          <w:b/>
        </w:rPr>
        <w:t>který:</w:t>
      </w:r>
      <w:proofErr w:type="gramEnd"/>
    </w:p>
    <w:p w:rsidR="00276ED4" w:rsidRPr="00E81D99" w:rsidRDefault="00276ED4" w:rsidP="002F75D4">
      <w:pPr>
        <w:numPr>
          <w:ilvl w:val="0"/>
          <w:numId w:val="1"/>
        </w:numPr>
        <w:spacing w:after="0" w:line="360" w:lineRule="auto"/>
        <w:ind w:left="284" w:hanging="284"/>
        <w:jc w:val="both"/>
        <w:rPr>
          <w:rFonts w:ascii="Arial" w:hAnsi="Arial" w:cs="Arial"/>
        </w:rPr>
      </w:pPr>
      <w:r w:rsidRPr="00E81D99">
        <w:rPr>
          <w:rFonts w:ascii="Arial" w:hAnsi="Arial" w:cs="Arial"/>
        </w:rPr>
        <w:t>splňuje základní předpoklady stanovené zákonem, tj.:</w:t>
      </w:r>
    </w:p>
    <w:p w:rsidR="006850C1" w:rsidRPr="00284B2F" w:rsidRDefault="006850C1" w:rsidP="006850C1">
      <w:pPr>
        <w:numPr>
          <w:ilvl w:val="0"/>
          <w:numId w:val="2"/>
        </w:numPr>
        <w:spacing w:after="0" w:line="360" w:lineRule="auto"/>
        <w:ind w:left="568" w:hanging="284"/>
        <w:jc w:val="both"/>
        <w:rPr>
          <w:rFonts w:ascii="Arial" w:hAnsi="Arial" w:cs="Arial"/>
        </w:rPr>
      </w:pPr>
      <w:r w:rsidRPr="00284B2F">
        <w:rPr>
          <w:rFonts w:ascii="Arial" w:hAnsi="Arial" w:cs="Arial"/>
        </w:rPr>
        <w:t>je státním občanem České republiky [§ 25 odst. 1 písm. a) ve spojení s § 25 odst. 4 zákona</w:t>
      </w:r>
      <w:r w:rsidRPr="00284B2F">
        <w:rPr>
          <w:rStyle w:val="Znakapoznpodarou"/>
          <w:rFonts w:ascii="Arial" w:hAnsi="Arial" w:cs="Arial"/>
        </w:rPr>
        <w:footnoteReference w:id="1"/>
      </w:r>
      <w:r w:rsidRPr="00284B2F">
        <w:rPr>
          <w:rFonts w:ascii="Arial" w:hAnsi="Arial" w:cs="Arial"/>
        </w:rPr>
        <w:t>];</w:t>
      </w:r>
    </w:p>
    <w:p w:rsidR="006850C1" w:rsidRPr="00E81D99" w:rsidRDefault="006850C1" w:rsidP="006850C1">
      <w:pPr>
        <w:spacing w:after="0" w:line="360" w:lineRule="auto"/>
        <w:ind w:left="567"/>
        <w:jc w:val="both"/>
        <w:rPr>
          <w:rFonts w:ascii="Arial" w:hAnsi="Arial" w:cs="Arial"/>
        </w:rPr>
      </w:pPr>
      <w:r w:rsidRPr="00D1097F">
        <w:rPr>
          <w:rFonts w:ascii="Arial" w:hAnsi="Arial" w:cs="Arial"/>
        </w:rPr>
        <w:t>Splnění tohoto předpokladu se podle § 26 odst. 1 vět</w:t>
      </w:r>
      <w:r>
        <w:rPr>
          <w:rFonts w:ascii="Arial" w:hAnsi="Arial" w:cs="Arial"/>
        </w:rPr>
        <w:t>y</w:t>
      </w:r>
      <w:r w:rsidRPr="00D1097F">
        <w:rPr>
          <w:rFonts w:ascii="Arial" w:hAnsi="Arial" w:cs="Arial"/>
        </w:rPr>
        <w:t xml:space="preserve"> první zákona dokládá příslušnými listinami, tj. průkazem totožnosti nebo osvě</w:t>
      </w:r>
      <w:r>
        <w:rPr>
          <w:rFonts w:ascii="Arial" w:hAnsi="Arial" w:cs="Arial"/>
        </w:rPr>
        <w:t>dčením o státním občanství. Při </w:t>
      </w:r>
      <w:r w:rsidRPr="00D1097F">
        <w:rPr>
          <w:rFonts w:ascii="Arial" w:hAnsi="Arial" w:cs="Arial"/>
        </w:rPr>
        <w:t>podání žádosti lze podle § 26 odst. 2 zákona doložit pouze písemné čestné prohlášení o státním občanství</w:t>
      </w:r>
      <w:r w:rsidRPr="00D1097F">
        <w:rPr>
          <w:rFonts w:ascii="Arial" w:hAnsi="Arial" w:cs="Arial"/>
          <w:vertAlign w:val="superscript"/>
        </w:rPr>
        <w:footnoteReference w:id="2"/>
      </w:r>
      <w:r w:rsidRPr="00D1097F">
        <w:rPr>
          <w:rFonts w:ascii="Arial" w:hAnsi="Arial" w:cs="Arial"/>
        </w:rPr>
        <w:t>; uvedenou listinu je žadatel v takovém případě povinen doložit následně, nejpozději před konáním pohovoru</w:t>
      </w:r>
      <w:r w:rsidRPr="00E81D99">
        <w:rPr>
          <w:rFonts w:ascii="Arial" w:hAnsi="Arial" w:cs="Arial"/>
        </w:rPr>
        <w:t>;</w:t>
      </w:r>
    </w:p>
    <w:p w:rsidR="006850C1" w:rsidRPr="00E81D99" w:rsidRDefault="006850C1" w:rsidP="006850C1">
      <w:pPr>
        <w:numPr>
          <w:ilvl w:val="0"/>
          <w:numId w:val="2"/>
        </w:numPr>
        <w:spacing w:after="0" w:line="360" w:lineRule="auto"/>
        <w:ind w:left="567" w:hanging="283"/>
        <w:jc w:val="both"/>
        <w:rPr>
          <w:rFonts w:ascii="Arial" w:hAnsi="Arial" w:cs="Arial"/>
        </w:rPr>
      </w:pPr>
      <w:r w:rsidRPr="00E81D99">
        <w:rPr>
          <w:rFonts w:ascii="Arial" w:hAnsi="Arial" w:cs="Arial"/>
        </w:rPr>
        <w:t>dosáhl věku 18 let [§ 25 odst. 1 písm. b) zákona];</w:t>
      </w:r>
    </w:p>
    <w:p w:rsidR="006850C1" w:rsidRDefault="006850C1" w:rsidP="006850C1">
      <w:pPr>
        <w:numPr>
          <w:ilvl w:val="0"/>
          <w:numId w:val="2"/>
        </w:numPr>
        <w:spacing w:after="0" w:line="360" w:lineRule="auto"/>
        <w:ind w:left="567" w:hanging="283"/>
        <w:jc w:val="both"/>
        <w:rPr>
          <w:rFonts w:ascii="Arial" w:hAnsi="Arial" w:cs="Arial"/>
        </w:rPr>
      </w:pPr>
      <w:r>
        <w:rPr>
          <w:rFonts w:ascii="Arial" w:hAnsi="Arial" w:cs="Arial"/>
        </w:rPr>
        <w:t xml:space="preserve">je plně svéprávný [§ 25 odst. 1 písm. c) zákona]; </w:t>
      </w:r>
    </w:p>
    <w:p w:rsidR="006850C1" w:rsidRPr="00A43F61" w:rsidRDefault="006850C1" w:rsidP="006850C1">
      <w:pPr>
        <w:spacing w:after="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Pr>
          <w:rFonts w:ascii="Arial" w:hAnsi="Arial" w:cs="Arial"/>
        </w:rPr>
        <w:t xml:space="preserve"> podle § 26 odst. 1 věty šesté zákona</w:t>
      </w:r>
      <w:r w:rsidRPr="00A43F61">
        <w:rPr>
          <w:rFonts w:ascii="Arial" w:hAnsi="Arial" w:cs="Arial"/>
        </w:rPr>
        <w:t xml:space="preserve"> dokládá písemným čestným prohlášením</w:t>
      </w:r>
      <w:r>
        <w:rPr>
          <w:rStyle w:val="Znakapoznpodarou"/>
          <w:rFonts w:ascii="Arial" w:hAnsi="Arial" w:cs="Arial"/>
        </w:rPr>
        <w:footnoteReference w:id="3"/>
      </w:r>
      <w:r>
        <w:rPr>
          <w:rFonts w:ascii="Arial" w:hAnsi="Arial" w:cs="Arial"/>
        </w:rPr>
        <w:t>;</w:t>
      </w:r>
    </w:p>
    <w:p w:rsidR="006850C1" w:rsidRDefault="006850C1" w:rsidP="006850C1">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Pr>
          <w:rFonts w:ascii="Arial" w:hAnsi="Arial" w:cs="Arial"/>
        </w:rPr>
        <w:t>[</w:t>
      </w:r>
      <w:r w:rsidRPr="00A43F61">
        <w:rPr>
          <w:rFonts w:ascii="Arial" w:hAnsi="Arial" w:cs="Arial"/>
        </w:rPr>
        <w:t>§ 25 odst. 1 písm. d) zákona</w:t>
      </w:r>
      <w:r>
        <w:rPr>
          <w:rFonts w:ascii="Arial" w:hAnsi="Arial" w:cs="Arial"/>
        </w:rPr>
        <w:t>];</w:t>
      </w:r>
    </w:p>
    <w:p w:rsidR="006850C1" w:rsidRPr="00D1097F" w:rsidRDefault="006850C1" w:rsidP="006850C1">
      <w:pPr>
        <w:spacing w:after="0" w:line="360" w:lineRule="auto"/>
        <w:ind w:left="567"/>
        <w:jc w:val="both"/>
        <w:rPr>
          <w:rFonts w:ascii="Arial" w:hAnsi="Arial" w:cs="Arial"/>
        </w:rPr>
      </w:pPr>
      <w:r w:rsidRPr="00A43F61">
        <w:rPr>
          <w:rFonts w:ascii="Arial" w:hAnsi="Arial" w:cs="Arial"/>
        </w:rPr>
        <w:t xml:space="preserve">Splnění tohoto předpokladu </w:t>
      </w:r>
      <w:r>
        <w:rPr>
          <w:rFonts w:ascii="Arial" w:hAnsi="Arial" w:cs="Arial"/>
        </w:rPr>
        <w:t>se podle § 26 odst. 1 věty druhé zákona</w:t>
      </w:r>
      <w:r w:rsidRPr="006E1D7C">
        <w:rPr>
          <w:rFonts w:ascii="Arial" w:hAnsi="Arial" w:cs="Arial"/>
        </w:rPr>
        <w:t xml:space="preserve"> dokládá výpisem</w:t>
      </w:r>
      <w:r>
        <w:rPr>
          <w:rFonts w:ascii="Arial" w:hAnsi="Arial" w:cs="Arial"/>
        </w:rPr>
        <w:t xml:space="preserve"> z evidence </w:t>
      </w:r>
      <w:r w:rsidRPr="006E1D7C">
        <w:rPr>
          <w:rFonts w:ascii="Arial" w:hAnsi="Arial" w:cs="Arial"/>
        </w:rPr>
        <w:t xml:space="preserve">Rejstříku trestů, který nesmí být </w:t>
      </w:r>
      <w:r w:rsidRPr="00496A45">
        <w:rPr>
          <w:rFonts w:ascii="Arial" w:hAnsi="Arial" w:cs="Arial"/>
        </w:rPr>
        <w:t>starší než 3 měsíce</w:t>
      </w:r>
      <w:r w:rsidRPr="00755FF6">
        <w:rPr>
          <w:rFonts w:ascii="Arial" w:hAnsi="Arial" w:cs="Arial"/>
        </w:rPr>
        <w:t xml:space="preserve">. </w:t>
      </w:r>
      <w:r w:rsidRPr="00D1097F">
        <w:rPr>
          <w:rFonts w:ascii="Arial" w:hAnsi="Arial" w:cs="Arial"/>
        </w:rPr>
        <w:t>Pokud žadatel do žádosti poskytne údaje nutné k obstarání výpisu z evidence Rejstříku trestů</w:t>
      </w:r>
      <w:r w:rsidRPr="00D1097F">
        <w:rPr>
          <w:rStyle w:val="Znakapoznpodarou"/>
          <w:rFonts w:ascii="Arial" w:hAnsi="Arial" w:cs="Arial"/>
        </w:rPr>
        <w:footnoteReference w:id="4"/>
      </w:r>
      <w:r w:rsidRPr="00D1097F">
        <w:rPr>
          <w:rFonts w:ascii="Arial" w:hAnsi="Arial" w:cs="Arial"/>
        </w:rPr>
        <w:t>, není již povinen výpis z evidence Rejstříku trestů doložit, neboť</w:t>
      </w:r>
      <w:r w:rsidR="00591AC3">
        <w:rPr>
          <w:rFonts w:ascii="Arial" w:hAnsi="Arial" w:cs="Arial"/>
        </w:rPr>
        <w:t xml:space="preserve"> si ho služební orgán vyžádá na </w:t>
      </w:r>
      <w:r w:rsidRPr="00D1097F">
        <w:rPr>
          <w:rFonts w:ascii="Arial" w:hAnsi="Arial" w:cs="Arial"/>
        </w:rPr>
        <w:t>základě poskytnutých údajů přímo od Rejstříku trestů</w:t>
      </w:r>
      <w:r w:rsidRPr="00D1097F">
        <w:rPr>
          <w:rFonts w:ascii="Arial" w:hAnsi="Arial" w:cs="Arial"/>
          <w:bCs/>
        </w:rPr>
        <w:t>;</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 25 odst. 1 písm. e) zákona], tj. </w:t>
      </w:r>
      <w:r w:rsidRPr="00B83BD4">
        <w:rPr>
          <w:rFonts w:ascii="Arial" w:hAnsi="Arial" w:cs="Arial"/>
        </w:rPr>
        <w:t>vysokoškolské</w:t>
      </w:r>
      <w:r>
        <w:rPr>
          <w:rFonts w:ascii="Arial" w:hAnsi="Arial" w:cs="Arial"/>
        </w:rPr>
        <w:t>ho</w:t>
      </w:r>
      <w:r w:rsidRPr="00B83BD4">
        <w:rPr>
          <w:rFonts w:ascii="Arial" w:hAnsi="Arial" w:cs="Arial"/>
        </w:rPr>
        <w:t xml:space="preserve"> vzdělání získané</w:t>
      </w:r>
      <w:r>
        <w:rPr>
          <w:rFonts w:ascii="Arial" w:hAnsi="Arial" w:cs="Arial"/>
        </w:rPr>
        <w:t>ho</w:t>
      </w:r>
      <w:r w:rsidRPr="00B83BD4">
        <w:rPr>
          <w:rFonts w:ascii="Arial" w:hAnsi="Arial" w:cs="Arial"/>
        </w:rPr>
        <w:t xml:space="preserve"> studiem v magisterském studijním programu</w:t>
      </w:r>
      <w:r>
        <w:rPr>
          <w:rFonts w:ascii="Arial" w:hAnsi="Arial" w:cs="Arial"/>
        </w:rPr>
        <w:t>;</w:t>
      </w:r>
      <w:r w:rsidRPr="00726ACB">
        <w:rPr>
          <w:rFonts w:ascii="Arial" w:hAnsi="Arial" w:cs="Arial"/>
        </w:rPr>
        <w:t xml:space="preserve"> </w:t>
      </w:r>
    </w:p>
    <w:p w:rsidR="006850C1" w:rsidRDefault="006850C1" w:rsidP="006850C1">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26 odst. 1 vět</w:t>
      </w:r>
      <w:r>
        <w:rPr>
          <w:rFonts w:ascii="Arial" w:hAnsi="Arial" w:cs="Arial"/>
        </w:rPr>
        <w:t>y</w:t>
      </w:r>
      <w:r w:rsidRPr="00BE0997">
        <w:rPr>
          <w:rFonts w:ascii="Arial" w:hAnsi="Arial" w:cs="Arial"/>
        </w:rPr>
        <w:t xml:space="preserve"> první </w:t>
      </w:r>
      <w:r>
        <w:rPr>
          <w:rFonts w:ascii="Arial" w:hAnsi="Arial" w:cs="Arial"/>
        </w:rPr>
        <w:t>zákona dokládá</w:t>
      </w:r>
      <w:r w:rsidRPr="00BE0997">
        <w:rPr>
          <w:rFonts w:ascii="Arial" w:hAnsi="Arial" w:cs="Arial"/>
        </w:rPr>
        <w:t xml:space="preserve"> příslušnými listinami</w:t>
      </w:r>
      <w:r>
        <w:rPr>
          <w:rFonts w:ascii="Arial" w:hAnsi="Arial" w:cs="Arial"/>
        </w:rPr>
        <w:t>, tj. originálem nebo úředně ověřenou kopií dokladu o dosaženém vzdělání (</w:t>
      </w:r>
      <w:r w:rsidRPr="00B83BD4">
        <w:rPr>
          <w:rFonts w:ascii="Arial" w:hAnsi="Arial" w:cs="Arial"/>
        </w:rPr>
        <w:t>vysokoškolského diplomu</w:t>
      </w:r>
      <w:r w:rsidRPr="002F75D4">
        <w:rPr>
          <w:rFonts w:ascii="Arial" w:hAnsi="Arial" w:cs="Arial"/>
        </w:rPr>
        <w:t>)</w:t>
      </w:r>
      <w:r>
        <w:rPr>
          <w:rFonts w:ascii="Arial" w:hAnsi="Arial" w:cs="Arial"/>
        </w:rPr>
        <w:t>.</w:t>
      </w:r>
      <w:r w:rsidRPr="00BE0997">
        <w:rPr>
          <w:rFonts w:ascii="Arial" w:hAnsi="Arial" w:cs="Arial"/>
        </w:rPr>
        <w:t xml:space="preserve"> </w:t>
      </w:r>
      <w:r>
        <w:rPr>
          <w:rFonts w:ascii="Arial" w:hAnsi="Arial" w:cs="Arial"/>
        </w:rPr>
        <w:t>Při podání žádosti lze podle § 26 odst. 2 zákona doložit pouze písemné čestné prohlášení o dosaženém vzdělání</w:t>
      </w:r>
      <w:r>
        <w:rPr>
          <w:rStyle w:val="Znakapoznpodarou"/>
          <w:rFonts w:ascii="Arial" w:hAnsi="Arial" w:cs="Arial"/>
        </w:rPr>
        <w:footnoteReference w:id="5"/>
      </w:r>
      <w:r>
        <w:rPr>
          <w:rFonts w:ascii="Arial" w:hAnsi="Arial" w:cs="Arial"/>
        </w:rPr>
        <w:t xml:space="preserve">; uvedenou </w:t>
      </w:r>
      <w:r w:rsidRPr="00BE0997">
        <w:rPr>
          <w:rFonts w:ascii="Arial" w:hAnsi="Arial" w:cs="Arial"/>
        </w:rPr>
        <w:t>listin</w:t>
      </w:r>
      <w:r>
        <w:rPr>
          <w:rFonts w:ascii="Arial" w:hAnsi="Arial" w:cs="Arial"/>
        </w:rPr>
        <w:t>u</w:t>
      </w:r>
      <w:r w:rsidRPr="00BE0997">
        <w:rPr>
          <w:rFonts w:ascii="Arial" w:hAnsi="Arial" w:cs="Arial"/>
        </w:rPr>
        <w:t xml:space="preserve"> </w:t>
      </w:r>
      <w:r>
        <w:rPr>
          <w:rFonts w:ascii="Arial" w:hAnsi="Arial" w:cs="Arial"/>
        </w:rPr>
        <w:t xml:space="preserve">lze </w:t>
      </w:r>
      <w:r w:rsidR="00591AC3">
        <w:rPr>
          <w:rFonts w:ascii="Arial" w:hAnsi="Arial" w:cs="Arial"/>
        </w:rPr>
        <w:t>v </w:t>
      </w:r>
      <w:r w:rsidRPr="00BE0997">
        <w:rPr>
          <w:rFonts w:ascii="Arial" w:hAnsi="Arial" w:cs="Arial"/>
        </w:rPr>
        <w:t xml:space="preserve">takovém případě </w:t>
      </w:r>
      <w:r>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Pr="006E1D7C">
        <w:rPr>
          <w:rFonts w:ascii="Arial" w:hAnsi="Arial" w:cs="Arial"/>
        </w:rPr>
        <w:t xml:space="preserve">  </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Pr>
          <w:rFonts w:ascii="Arial" w:hAnsi="Arial" w:cs="Arial"/>
        </w:rPr>
        <w:t>[</w:t>
      </w:r>
      <w:r w:rsidRPr="006E1D7C">
        <w:rPr>
          <w:rFonts w:ascii="Arial" w:hAnsi="Arial" w:cs="Arial"/>
        </w:rPr>
        <w:t>§ 25 odst. 1 písm. f) zákona</w:t>
      </w:r>
      <w:r>
        <w:rPr>
          <w:rFonts w:ascii="Arial" w:hAnsi="Arial" w:cs="Arial"/>
        </w:rPr>
        <w:t>];</w:t>
      </w:r>
      <w:r w:rsidRPr="006E1D7C">
        <w:rPr>
          <w:rFonts w:ascii="Arial" w:hAnsi="Arial" w:cs="Arial"/>
        </w:rPr>
        <w:t xml:space="preserve"> </w:t>
      </w:r>
    </w:p>
    <w:p w:rsidR="006C7AEF" w:rsidRPr="00E81D99" w:rsidRDefault="006850C1" w:rsidP="006850C1">
      <w:pPr>
        <w:spacing w:after="240" w:line="360" w:lineRule="auto"/>
        <w:ind w:left="567"/>
        <w:jc w:val="both"/>
        <w:rPr>
          <w:rFonts w:ascii="Arial" w:hAnsi="Arial" w:cs="Arial"/>
        </w:rPr>
      </w:pPr>
      <w:r w:rsidRPr="00BE0997">
        <w:rPr>
          <w:rFonts w:ascii="Arial" w:hAnsi="Arial" w:cs="Arial"/>
        </w:rPr>
        <w:lastRenderedPageBreak/>
        <w:t xml:space="preserve">Splnění </w:t>
      </w:r>
      <w:r>
        <w:rPr>
          <w:rFonts w:ascii="Arial" w:hAnsi="Arial" w:cs="Arial"/>
        </w:rPr>
        <w:t xml:space="preserve">tohoto předpokladu se podle </w:t>
      </w:r>
      <w:r w:rsidRPr="00BE0997">
        <w:rPr>
          <w:rFonts w:ascii="Arial" w:hAnsi="Arial" w:cs="Arial"/>
        </w:rPr>
        <w:t xml:space="preserve">§ 26 odst. </w:t>
      </w:r>
      <w:r>
        <w:rPr>
          <w:rFonts w:ascii="Arial" w:hAnsi="Arial" w:cs="Arial"/>
        </w:rPr>
        <w:t>3</w:t>
      </w:r>
      <w:r w:rsidRPr="00BE0997">
        <w:rPr>
          <w:rFonts w:ascii="Arial" w:hAnsi="Arial" w:cs="Arial"/>
        </w:rPr>
        <w:t xml:space="preserve"> </w:t>
      </w:r>
      <w:r>
        <w:rPr>
          <w:rFonts w:ascii="Arial" w:hAnsi="Arial" w:cs="Arial"/>
        </w:rPr>
        <w:t>zákona dokládá</w:t>
      </w:r>
      <w:r w:rsidRPr="00BE0997">
        <w:rPr>
          <w:rFonts w:ascii="Arial" w:hAnsi="Arial" w:cs="Arial"/>
        </w:rPr>
        <w:t xml:space="preserve"> </w:t>
      </w:r>
      <w:r>
        <w:rPr>
          <w:rFonts w:ascii="Arial" w:hAnsi="Arial" w:cs="Arial"/>
        </w:rPr>
        <w:t>písemným čestným prohlášením</w:t>
      </w:r>
      <w:r>
        <w:rPr>
          <w:rStyle w:val="Znakapoznpodarou"/>
          <w:rFonts w:ascii="Arial" w:hAnsi="Arial" w:cs="Arial"/>
        </w:rPr>
        <w:footnoteReference w:id="6"/>
      </w:r>
      <w:r>
        <w:rPr>
          <w:rFonts w:ascii="Arial" w:hAnsi="Arial" w:cs="Arial"/>
        </w:rPr>
        <w:t>. U nejvhodnějšího žadatele vybraného podle § 28 odst. 2 nebo 3 zákona služební orgán ověří splnění tohoto předpokladu zajištěním vstupní lékařské prohlídky podle zákona o specifických zdravotních službách;</w:t>
      </w:r>
    </w:p>
    <w:p w:rsidR="00DC3561" w:rsidRDefault="00DC3561" w:rsidP="00DC3561">
      <w:pPr>
        <w:numPr>
          <w:ilvl w:val="0"/>
          <w:numId w:val="1"/>
        </w:numPr>
        <w:autoSpaceDE w:val="0"/>
        <w:autoSpaceDN w:val="0"/>
        <w:adjustRightInd w:val="0"/>
        <w:spacing w:after="0" w:line="360" w:lineRule="auto"/>
        <w:ind w:left="284"/>
        <w:jc w:val="both"/>
        <w:rPr>
          <w:rFonts w:ascii="Arial" w:hAnsi="Arial" w:cs="Arial"/>
        </w:rPr>
      </w:pPr>
      <w:r w:rsidRPr="00DC3561">
        <w:rPr>
          <w:rFonts w:ascii="Arial" w:hAnsi="Arial" w:cs="Arial"/>
        </w:rPr>
        <w:t>splňuje požadav</w:t>
      </w:r>
      <w:r>
        <w:rPr>
          <w:rFonts w:ascii="Arial" w:hAnsi="Arial" w:cs="Arial"/>
        </w:rPr>
        <w:t>ek stanovený podle § 25 odst. 5 písm. a</w:t>
      </w:r>
      <w:r w:rsidRPr="00DC3561">
        <w:rPr>
          <w:rFonts w:ascii="Arial" w:hAnsi="Arial" w:cs="Arial"/>
        </w:rPr>
        <w:t xml:space="preserve">) zákona služebním předpisem </w:t>
      </w:r>
      <w:r w:rsidR="0071025F" w:rsidRPr="00597897">
        <w:rPr>
          <w:rFonts w:ascii="Arial" w:hAnsi="Arial" w:cs="Arial"/>
        </w:rPr>
        <w:t>náměstka ministra vnitra pro státní službu 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71025F">
        <w:rPr>
          <w:rFonts w:ascii="Arial" w:hAnsi="Arial" w:cs="Arial"/>
        </w:rPr>
        <w:t>,</w:t>
      </w:r>
      <w:r w:rsidRPr="00DC3561">
        <w:rPr>
          <w:rFonts w:ascii="Arial" w:hAnsi="Arial" w:cs="Arial"/>
        </w:rPr>
        <w:t xml:space="preserve"> kterým je znalost anglického, francouzského nebo německého jazyka </w:t>
      </w:r>
      <w:r w:rsidR="00A5260E">
        <w:rPr>
          <w:rFonts w:ascii="Arial" w:hAnsi="Arial" w:cs="Arial"/>
        </w:rPr>
        <w:t>odpovídající</w:t>
      </w:r>
      <w:r w:rsidRPr="00DC3561">
        <w:rPr>
          <w:rFonts w:ascii="Arial" w:hAnsi="Arial" w:cs="Arial"/>
        </w:rPr>
        <w:t xml:space="preserve"> alespoň </w:t>
      </w:r>
      <w:r w:rsidR="007864BF">
        <w:rPr>
          <w:rFonts w:ascii="Arial" w:hAnsi="Arial" w:cs="Arial"/>
        </w:rPr>
        <w:t>2</w:t>
      </w:r>
      <w:r w:rsidRPr="00DC3561">
        <w:rPr>
          <w:rFonts w:ascii="Arial" w:hAnsi="Arial" w:cs="Arial"/>
        </w:rPr>
        <w:t>. úrovn</w:t>
      </w:r>
      <w:r w:rsidR="00A5260E">
        <w:rPr>
          <w:rFonts w:ascii="Arial" w:hAnsi="Arial" w:cs="Arial"/>
        </w:rPr>
        <w:t>i</w:t>
      </w:r>
      <w:r w:rsidRPr="00DC3561">
        <w:rPr>
          <w:rFonts w:ascii="Arial" w:hAnsi="Arial" w:cs="Arial"/>
        </w:rPr>
        <w:t xml:space="preserve"> (stupn</w:t>
      </w:r>
      <w:r w:rsidR="00A5260E">
        <w:rPr>
          <w:rFonts w:ascii="Arial" w:hAnsi="Arial" w:cs="Arial"/>
        </w:rPr>
        <w:t>i</w:t>
      </w:r>
      <w:r w:rsidRPr="00DC3561">
        <w:rPr>
          <w:rFonts w:ascii="Arial" w:hAnsi="Arial" w:cs="Arial"/>
        </w:rPr>
        <w:t xml:space="preserve">) znalosti cizího jazyka </w:t>
      </w:r>
      <w:r w:rsidR="00A5260E">
        <w:rPr>
          <w:rFonts w:ascii="Arial" w:hAnsi="Arial" w:cs="Arial"/>
        </w:rPr>
        <w:t>dle</w:t>
      </w:r>
      <w:r w:rsidRPr="00DC3561">
        <w:rPr>
          <w:rFonts w:ascii="Arial" w:hAnsi="Arial" w:cs="Arial"/>
        </w:rPr>
        <w:t xml:space="preserve"> rozhodnutí Ministerstva školství, mládeže a tělovýchovy</w:t>
      </w:r>
      <w:r w:rsidR="008E2E4A" w:rsidRPr="008E2E4A">
        <w:rPr>
          <w:rFonts w:ascii="Arial" w:hAnsi="Arial" w:cs="Arial"/>
        </w:rPr>
        <w:t xml:space="preserve">, </w:t>
      </w:r>
      <w:proofErr w:type="gramStart"/>
      <w:r w:rsidR="008E2E4A" w:rsidRPr="008E2E4A">
        <w:rPr>
          <w:rFonts w:ascii="Arial" w:hAnsi="Arial" w:cs="Arial"/>
        </w:rPr>
        <w:t>č.j.</w:t>
      </w:r>
      <w:proofErr w:type="gramEnd"/>
      <w:r w:rsidR="008E2E4A" w:rsidRPr="008E2E4A">
        <w:rPr>
          <w:rFonts w:ascii="Arial" w:hAnsi="Arial" w:cs="Arial"/>
        </w:rPr>
        <w:t xml:space="preserve"> MSMT-24156/2019 ze dne 3. září 2019, kterým se stanoví Seznam standardizovaných jazykových zkoušek pro účely systému jazykové kvalifikace zaměstnanců ve správních úřadech</w:t>
      </w:r>
      <w:r w:rsidR="00203F7F" w:rsidRPr="00DC3561">
        <w:rPr>
          <w:rFonts w:ascii="Arial" w:hAnsi="Arial" w:cs="Arial"/>
        </w:rPr>
        <w:t>;</w:t>
      </w:r>
    </w:p>
    <w:p w:rsidR="00DC3561" w:rsidRDefault="005E2277" w:rsidP="00DC3561">
      <w:pPr>
        <w:autoSpaceDE w:val="0"/>
        <w:autoSpaceDN w:val="0"/>
        <w:adjustRightInd w:val="0"/>
        <w:spacing w:after="0" w:line="360" w:lineRule="auto"/>
        <w:ind w:left="284"/>
        <w:jc w:val="both"/>
        <w:rPr>
          <w:rFonts w:ascii="Arial" w:hAnsi="Arial" w:cs="Arial"/>
        </w:rPr>
      </w:pPr>
      <w:r w:rsidRPr="005E2277">
        <w:rPr>
          <w:rFonts w:ascii="Arial" w:hAnsi="Arial" w:cs="Arial"/>
        </w:rPr>
        <w:t xml:space="preserve">Splnění tohoto požadavku se dokládá originálem nebo úředně ověřenou kopií vysvědčení/osvědčení nebo jiného dokladu prokazujícího </w:t>
      </w:r>
      <w:r w:rsidR="005D0DD0">
        <w:rPr>
          <w:rFonts w:ascii="Arial" w:hAnsi="Arial" w:cs="Arial"/>
        </w:rPr>
        <w:t xml:space="preserve">dle </w:t>
      </w:r>
      <w:r w:rsidR="005D0DD0" w:rsidRPr="00B42D1A">
        <w:rPr>
          <w:rFonts w:ascii="Arial" w:hAnsi="Arial" w:cs="Arial"/>
        </w:rPr>
        <w:t>Seznam</w:t>
      </w:r>
      <w:r w:rsidR="005D0DD0">
        <w:rPr>
          <w:rFonts w:ascii="Arial" w:hAnsi="Arial" w:cs="Arial"/>
        </w:rPr>
        <w:t>u</w:t>
      </w:r>
      <w:r w:rsidR="005D0DD0" w:rsidRPr="00B42D1A">
        <w:rPr>
          <w:rFonts w:ascii="Arial" w:hAnsi="Arial" w:cs="Arial"/>
        </w:rPr>
        <w:t xml:space="preserve"> standardizovaných jazykových zkoušek</w:t>
      </w:r>
      <w:r w:rsidR="005D0DD0" w:rsidRPr="005E2277">
        <w:rPr>
          <w:rFonts w:ascii="Arial" w:hAnsi="Arial" w:cs="Arial"/>
        </w:rPr>
        <w:t xml:space="preserve"> </w:t>
      </w:r>
      <w:r w:rsidRPr="005E2277">
        <w:rPr>
          <w:rFonts w:ascii="Arial" w:hAnsi="Arial" w:cs="Arial"/>
        </w:rPr>
        <w:t>úroveň znalosti cizího jazyka;</w:t>
      </w:r>
    </w:p>
    <w:p w:rsidR="005E2277" w:rsidRDefault="005E2277" w:rsidP="00DC3561">
      <w:pPr>
        <w:autoSpaceDE w:val="0"/>
        <w:autoSpaceDN w:val="0"/>
        <w:adjustRightInd w:val="0"/>
        <w:spacing w:after="0" w:line="360" w:lineRule="auto"/>
        <w:ind w:left="284"/>
        <w:jc w:val="both"/>
        <w:rPr>
          <w:rFonts w:ascii="Arial" w:hAnsi="Arial" w:cs="Arial"/>
        </w:rPr>
      </w:pPr>
    </w:p>
    <w:p w:rsidR="00085A0B" w:rsidRPr="00DC3561" w:rsidRDefault="00DC3561" w:rsidP="00DC3561">
      <w:pPr>
        <w:numPr>
          <w:ilvl w:val="0"/>
          <w:numId w:val="1"/>
        </w:numPr>
        <w:autoSpaceDE w:val="0"/>
        <w:autoSpaceDN w:val="0"/>
        <w:adjustRightInd w:val="0"/>
        <w:spacing w:after="0" w:line="360" w:lineRule="auto"/>
        <w:ind w:left="303"/>
        <w:jc w:val="both"/>
        <w:rPr>
          <w:rFonts w:ascii="Arial" w:hAnsi="Arial" w:cs="Arial"/>
        </w:rPr>
      </w:pPr>
      <w:r>
        <w:rPr>
          <w:rFonts w:ascii="Arial" w:hAnsi="Arial" w:cs="Arial"/>
        </w:rPr>
        <w:t>splňuje požadav</w:t>
      </w:r>
      <w:r w:rsidR="0071025F">
        <w:rPr>
          <w:rFonts w:ascii="Arial" w:hAnsi="Arial" w:cs="Arial"/>
        </w:rPr>
        <w:t>e</w:t>
      </w:r>
      <w:r w:rsidR="001560CB" w:rsidRPr="00E81D99">
        <w:rPr>
          <w:rFonts w:ascii="Arial" w:hAnsi="Arial" w:cs="Arial"/>
        </w:rPr>
        <w:t>k</w:t>
      </w:r>
      <w:r w:rsidR="0071025F">
        <w:rPr>
          <w:rFonts w:ascii="Arial" w:hAnsi="Arial" w:cs="Arial"/>
        </w:rPr>
        <w:t xml:space="preserve"> stanovený</w:t>
      </w:r>
      <w:r w:rsidR="001560CB" w:rsidRPr="00E81D99">
        <w:rPr>
          <w:rFonts w:ascii="Arial" w:hAnsi="Arial" w:cs="Arial"/>
        </w:rPr>
        <w:t xml:space="preserve"> podle § 25 odst. 5 písm. b) zákona služebním předpisem </w:t>
      </w:r>
      <w:r w:rsidR="00766840" w:rsidRPr="00766840">
        <w:rPr>
          <w:rFonts w:ascii="Arial" w:hAnsi="Arial" w:cs="Arial"/>
        </w:rPr>
        <w:t xml:space="preserve">náměstka ministra vnitra pro státní službu </w:t>
      </w:r>
      <w:r w:rsidR="0071025F" w:rsidRPr="00597897">
        <w:rPr>
          <w:rFonts w:ascii="Arial" w:hAnsi="Arial" w:cs="Arial"/>
        </w:rPr>
        <w:t>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0D3E8C">
        <w:rPr>
          <w:rFonts w:ascii="Arial" w:hAnsi="Arial" w:cs="Arial"/>
        </w:rPr>
        <w:t>,</w:t>
      </w:r>
      <w:r>
        <w:rPr>
          <w:rFonts w:ascii="Arial" w:hAnsi="Arial" w:cs="Arial"/>
        </w:rPr>
        <w:t xml:space="preserve"> kterým je </w:t>
      </w:r>
      <w:r w:rsidR="0071025F">
        <w:rPr>
          <w:rFonts w:ascii="Arial" w:hAnsi="Arial" w:cs="Arial"/>
        </w:rPr>
        <w:t>způsobilost seznamovat se </w:t>
      </w:r>
      <w:r w:rsidR="001560CB" w:rsidRPr="00DC3561">
        <w:rPr>
          <w:rFonts w:ascii="Arial" w:hAnsi="Arial" w:cs="Arial"/>
        </w:rPr>
        <w:t>s utajovanými informacemi stupně utajení „</w:t>
      </w:r>
      <w:r w:rsidR="001D79BD">
        <w:rPr>
          <w:rFonts w:ascii="Arial" w:hAnsi="Arial" w:cs="Arial"/>
        </w:rPr>
        <w:t>Vyhrazené“ v souladu se zákonem č. </w:t>
      </w:r>
      <w:r w:rsidR="001560CB" w:rsidRPr="00DC3561">
        <w:rPr>
          <w:rFonts w:ascii="Arial" w:hAnsi="Arial" w:cs="Arial"/>
        </w:rPr>
        <w:t>412/2005 Sb., o oc</w:t>
      </w:r>
      <w:r w:rsidR="00766840" w:rsidRPr="00DC3561">
        <w:rPr>
          <w:rFonts w:ascii="Arial" w:hAnsi="Arial" w:cs="Arial"/>
        </w:rPr>
        <w:t>hraně utajovaných informací a o </w:t>
      </w:r>
      <w:r w:rsidR="001560CB" w:rsidRPr="00DC3561">
        <w:rPr>
          <w:rFonts w:ascii="Arial" w:hAnsi="Arial" w:cs="Arial"/>
        </w:rPr>
        <w:t>bezpečnostní způsobilosti, ve znění pozdějších předpisů</w:t>
      </w:r>
      <w:r w:rsidR="00203F7F" w:rsidRPr="00DC3561">
        <w:rPr>
          <w:rFonts w:ascii="Arial" w:hAnsi="Arial" w:cs="Arial"/>
        </w:rPr>
        <w:t>;</w:t>
      </w:r>
    </w:p>
    <w:p w:rsidR="006C7AEF" w:rsidRDefault="001D79BD" w:rsidP="00766840">
      <w:pPr>
        <w:autoSpaceDE w:val="0"/>
        <w:autoSpaceDN w:val="0"/>
        <w:adjustRightInd w:val="0"/>
        <w:spacing w:after="240" w:line="360" w:lineRule="auto"/>
        <w:ind w:left="284"/>
        <w:jc w:val="both"/>
        <w:rPr>
          <w:rFonts w:ascii="Arial" w:hAnsi="Arial" w:cs="Arial"/>
        </w:rPr>
      </w:pPr>
      <w:r w:rsidRPr="001D79BD">
        <w:rPr>
          <w:rFonts w:ascii="Arial" w:hAnsi="Arial" w:cs="Arial"/>
        </w:rPr>
        <w:t>Splnění tohoto požadavku se dokládá originálem nebo úředně ověřenou kopií platného Oznámení o splnění podmínek pro přístup k utajované informaci stupně utajení „Vyhrazené“, popřípadě i úředně ověřenou kopií plat</w:t>
      </w:r>
      <w:r>
        <w:rPr>
          <w:rFonts w:ascii="Arial" w:hAnsi="Arial" w:cs="Arial"/>
        </w:rPr>
        <w:t>ného Osvědčení fyzické osoby na </w:t>
      </w:r>
      <w:r w:rsidRPr="001D79BD">
        <w:rPr>
          <w:rFonts w:ascii="Arial" w:hAnsi="Arial" w:cs="Arial"/>
        </w:rPr>
        <w:t>stupeň utajení „Důvěrné“, „Tajné“ nebo „Přísně tajné“. Nedoložení tohoto dokladu není důvodem pro vyřazení žádosti podle § 27 odst. 2 zákona. Pokud žadatel nedisponuje příslušným dokladem a zároveň jeho žádost nebude z jiných důvodů vyřazena postupem podle § 27 odst. 2 zákona, bude v případě jeho jmenování následně postupováno v souladu s § 6 odst. 3 zákona č. 412/2005 Sb., o ochraně utajovaných informací a o bezpečnostní způsobilost</w:t>
      </w:r>
      <w:r>
        <w:rPr>
          <w:rFonts w:ascii="Arial" w:hAnsi="Arial" w:cs="Arial"/>
        </w:rPr>
        <w:t>i, ve znění pozdějších předpisů</w:t>
      </w:r>
      <w:r w:rsidR="00766840" w:rsidRPr="008A7A90">
        <w:rPr>
          <w:rFonts w:ascii="Arial" w:hAnsi="Arial" w:cs="Arial"/>
        </w:rPr>
        <w:t>.</w:t>
      </w:r>
    </w:p>
    <w:p w:rsidR="00276ED4" w:rsidRPr="005E2277" w:rsidRDefault="00F33781" w:rsidP="005E2277">
      <w:pPr>
        <w:pStyle w:val="Odstavecseseznamem"/>
        <w:numPr>
          <w:ilvl w:val="0"/>
          <w:numId w:val="1"/>
        </w:numPr>
        <w:spacing w:after="0" w:line="360" w:lineRule="auto"/>
        <w:ind w:left="284" w:hanging="426"/>
        <w:jc w:val="both"/>
        <w:rPr>
          <w:rFonts w:ascii="Arial" w:hAnsi="Arial" w:cs="Arial"/>
        </w:rPr>
      </w:pPr>
      <w:r w:rsidRPr="005E2277">
        <w:rPr>
          <w:rFonts w:ascii="Arial" w:hAnsi="Arial" w:cs="Arial"/>
        </w:rPr>
        <w:lastRenderedPageBreak/>
        <w:t>je-li narozen přede dnem 1. prosince 1971</w:t>
      </w:r>
      <w:r w:rsidRPr="00E81D99">
        <w:rPr>
          <w:rStyle w:val="Znakapoznpodarou"/>
          <w:rFonts w:cs="Arial"/>
        </w:rPr>
        <w:footnoteReference w:id="7"/>
      </w:r>
      <w:r w:rsidRPr="005E2277">
        <w:rPr>
          <w:rFonts w:ascii="Arial" w:hAnsi="Arial" w:cs="Arial"/>
        </w:rPr>
        <w:t xml:space="preserve">, </w:t>
      </w:r>
      <w:r w:rsidR="006C7AEF" w:rsidRPr="005E2277">
        <w:rPr>
          <w:rFonts w:ascii="Arial" w:hAnsi="Arial" w:cs="Arial"/>
        </w:rPr>
        <w:t xml:space="preserve">předloží originál nebo úředně ověřenou kopii osvědčení </w:t>
      </w:r>
      <w:r w:rsidR="00276ED4" w:rsidRPr="005E2277">
        <w:rPr>
          <w:rFonts w:ascii="Arial" w:hAnsi="Arial" w:cs="Arial"/>
        </w:rPr>
        <w:t>podle § 4 odst. 1 zákona č.</w:t>
      </w:r>
      <w:r w:rsidR="00CB6F58" w:rsidRPr="005E2277">
        <w:rPr>
          <w:rFonts w:ascii="Arial" w:hAnsi="Arial" w:cs="Arial"/>
        </w:rPr>
        <w:t> </w:t>
      </w:r>
      <w:r w:rsidR="00276ED4" w:rsidRPr="005E2277">
        <w:rPr>
          <w:rFonts w:ascii="Arial" w:hAnsi="Arial" w:cs="Arial"/>
        </w:rPr>
        <w:t>451/1991 Sb., kterým se stanoví některé další předpoklady pro výkon některých funkcí ve státních orgánech a organizacích České a Slovenské Federativní Republiky, České republiky a</w:t>
      </w:r>
      <w:r w:rsidR="00766840" w:rsidRPr="005E2277">
        <w:rPr>
          <w:rFonts w:ascii="Arial" w:hAnsi="Arial" w:cs="Arial"/>
        </w:rPr>
        <w:t xml:space="preserve"> Slovenské republiky, o tom, že </w:t>
      </w:r>
      <w:r w:rsidR="00276ED4" w:rsidRPr="005E2277">
        <w:rPr>
          <w:rFonts w:ascii="Arial" w:hAnsi="Arial" w:cs="Arial"/>
        </w:rPr>
        <w:t>nebyl:</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příslušníkem Sboru národní bezpečnosti zařazeným ve složce Státní bezpečnosti,</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evidován v materiálech Státní bezpečnosti jako rezident, agent, držitel propůjčeného bytu, držitel konspiračního bytu, informátor nebo ideový spolupracovník Státní bezpečnosti</w:t>
      </w:r>
      <w:r w:rsidR="006D0359" w:rsidRPr="00E81D99">
        <w:rPr>
          <w:rFonts w:ascii="Arial" w:hAnsi="Arial" w:cs="Arial"/>
        </w:rPr>
        <w:t>;</w:t>
      </w:r>
    </w:p>
    <w:p w:rsidR="00276ED4" w:rsidRPr="00E81D99" w:rsidRDefault="00276ED4" w:rsidP="002F75D4">
      <w:pPr>
        <w:spacing w:after="240" w:line="360" w:lineRule="auto"/>
        <w:ind w:left="284"/>
        <w:jc w:val="both"/>
        <w:rPr>
          <w:rFonts w:ascii="Arial" w:hAnsi="Arial" w:cs="Arial"/>
        </w:rPr>
      </w:pPr>
      <w:r w:rsidRPr="00E81D99">
        <w:rPr>
          <w:rFonts w:ascii="Arial" w:hAnsi="Arial" w:cs="Arial"/>
        </w:rPr>
        <w:t xml:space="preserve">Splnění tohoto požadavku lze pro účely výběrového </w:t>
      </w:r>
      <w:r w:rsidR="00766840">
        <w:rPr>
          <w:rFonts w:ascii="Arial" w:hAnsi="Arial" w:cs="Arial"/>
        </w:rPr>
        <w:t>řízení též doložit dokladem, že </w:t>
      </w:r>
      <w:r w:rsidR="00EE1577" w:rsidRPr="00E81D99">
        <w:rPr>
          <w:rFonts w:ascii="Arial" w:hAnsi="Arial" w:cs="Arial"/>
        </w:rPr>
        <w:t xml:space="preserve">žadatel </w:t>
      </w:r>
      <w:r w:rsidRPr="00E81D99">
        <w:rPr>
          <w:rFonts w:ascii="Arial" w:hAnsi="Arial" w:cs="Arial"/>
        </w:rPr>
        <w:t xml:space="preserve">o vydání osvědčení požádal. Osvědčení je </w:t>
      </w:r>
      <w:r w:rsidR="00EE1577" w:rsidRPr="00E81D99">
        <w:rPr>
          <w:rFonts w:ascii="Arial" w:hAnsi="Arial" w:cs="Arial"/>
        </w:rPr>
        <w:t xml:space="preserve">však žadatel </w:t>
      </w:r>
      <w:r w:rsidRPr="00E81D99">
        <w:rPr>
          <w:rFonts w:ascii="Arial" w:hAnsi="Arial" w:cs="Arial"/>
        </w:rPr>
        <w:t>povinen doložit nejpozději</w:t>
      </w:r>
      <w:r w:rsidR="00EE1577" w:rsidRPr="00E81D99">
        <w:rPr>
          <w:rFonts w:ascii="Arial" w:hAnsi="Arial" w:cs="Arial"/>
        </w:rPr>
        <w:t xml:space="preserve"> před </w:t>
      </w:r>
      <w:r w:rsidR="00B63A65" w:rsidRPr="00E81D99">
        <w:rPr>
          <w:rFonts w:ascii="Arial" w:hAnsi="Arial" w:cs="Arial"/>
        </w:rPr>
        <w:t>vyhodnocením výsledků výběrového řízení výběrovou komisí</w:t>
      </w:r>
      <w:r w:rsidRPr="00E81D99">
        <w:rPr>
          <w:rFonts w:ascii="Arial" w:hAnsi="Arial" w:cs="Arial"/>
        </w:rPr>
        <w:t>;</w:t>
      </w:r>
    </w:p>
    <w:p w:rsidR="00276ED4" w:rsidRPr="00E81D99" w:rsidRDefault="00F33781" w:rsidP="005E2277">
      <w:pPr>
        <w:numPr>
          <w:ilvl w:val="0"/>
          <w:numId w:val="1"/>
        </w:numPr>
        <w:spacing w:after="0" w:line="360" w:lineRule="auto"/>
        <w:ind w:left="284" w:hanging="284"/>
        <w:jc w:val="both"/>
        <w:rPr>
          <w:rFonts w:ascii="Arial" w:hAnsi="Arial" w:cs="Arial"/>
        </w:rPr>
      </w:pPr>
      <w:r w:rsidRPr="00E81D99">
        <w:rPr>
          <w:rFonts w:ascii="Arial" w:hAnsi="Arial" w:cs="Arial"/>
        </w:rPr>
        <w:t>je-li narozen přede dnem 1. prosince 1971</w:t>
      </w:r>
      <w:r w:rsidR="00766840">
        <w:rPr>
          <w:rFonts w:cs="Arial"/>
          <w:vertAlign w:val="superscript"/>
        </w:rPr>
        <w:t>2</w:t>
      </w:r>
      <w:r w:rsidRPr="00E81D99">
        <w:rPr>
          <w:rFonts w:ascii="Arial" w:hAnsi="Arial" w:cs="Arial"/>
        </w:rPr>
        <w:t xml:space="preserve">, </w:t>
      </w:r>
      <w:r w:rsidR="00276ED4" w:rsidRPr="00E81D99">
        <w:rPr>
          <w:rFonts w:ascii="Arial" w:hAnsi="Arial" w:cs="Arial"/>
        </w:rPr>
        <w:t>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pracovníkem aparátu orgánů uvedených pod písmenem </w:t>
      </w:r>
      <w:r w:rsidR="00417DD3" w:rsidRPr="00E81D99">
        <w:rPr>
          <w:rFonts w:ascii="Arial" w:hAnsi="Arial" w:cs="Arial"/>
        </w:rPr>
        <w:t>a</w:t>
      </w:r>
      <w:r w:rsidRPr="00E81D99">
        <w:rPr>
          <w:rFonts w:ascii="Arial" w:hAnsi="Arial" w:cs="Arial"/>
        </w:rPr>
        <w:t>) na úseku politického řízení Sboru národní bezpečnosti,</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příslušníkem Lidových milicí,</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členem akčního výboru Národní fronty po 25. 2. 1948, prověrkových komisí po 25.</w:t>
      </w:r>
      <w:r w:rsidR="006D0359" w:rsidRPr="00E81D99">
        <w:rPr>
          <w:rFonts w:ascii="Arial" w:hAnsi="Arial" w:cs="Arial"/>
        </w:rPr>
        <w:t> </w:t>
      </w:r>
      <w:r w:rsidRPr="00E81D99">
        <w:rPr>
          <w:rFonts w:ascii="Arial" w:hAnsi="Arial" w:cs="Arial"/>
        </w:rPr>
        <w:t>2.</w:t>
      </w:r>
      <w:r w:rsidR="006D0359" w:rsidRPr="00E81D99">
        <w:rPr>
          <w:rFonts w:ascii="Arial" w:hAnsi="Arial" w:cs="Arial"/>
        </w:rPr>
        <w:t> </w:t>
      </w:r>
      <w:r w:rsidRPr="00E81D99">
        <w:rPr>
          <w:rFonts w:ascii="Arial" w:hAnsi="Arial" w:cs="Arial"/>
        </w:rPr>
        <w:t>1948 nebo prověrkových a normalizačních komisí po 21. 8. 1968,</w:t>
      </w:r>
    </w:p>
    <w:p w:rsidR="00276ED4" w:rsidRPr="00E81D99" w:rsidRDefault="00276ED4" w:rsidP="002F75D4">
      <w:pPr>
        <w:numPr>
          <w:ilvl w:val="0"/>
          <w:numId w:val="4"/>
        </w:numPr>
        <w:spacing w:after="240" w:line="360" w:lineRule="auto"/>
        <w:ind w:left="568" w:hanging="284"/>
        <w:jc w:val="both"/>
        <w:rPr>
          <w:rFonts w:ascii="Arial" w:hAnsi="Arial" w:cs="Arial"/>
        </w:rPr>
      </w:pPr>
      <w:r w:rsidRPr="00E81D99">
        <w:rPr>
          <w:rFonts w:ascii="Arial" w:hAnsi="Arial" w:cs="Arial"/>
        </w:rPr>
        <w:t xml:space="preserve"> studentem na Vysoké škole Felixe </w:t>
      </w:r>
      <w:proofErr w:type="spellStart"/>
      <w:r w:rsidRPr="00E81D99">
        <w:rPr>
          <w:rFonts w:ascii="Arial" w:hAnsi="Arial" w:cs="Arial"/>
        </w:rPr>
        <w:t>Edmundoviče</w:t>
      </w:r>
      <w:proofErr w:type="spellEnd"/>
      <w:r w:rsidRPr="00E81D9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w:t>
      </w:r>
      <w:r w:rsidRPr="00E81D99">
        <w:rPr>
          <w:rFonts w:ascii="Arial" w:hAnsi="Arial" w:cs="Arial"/>
        </w:rPr>
        <w:lastRenderedPageBreak/>
        <w:t>nebo vědeckým aspirantem anebo účastníkem kursů delších než 3 měsíce na těchto školách</w:t>
      </w:r>
      <w:r w:rsidR="006D0359" w:rsidRPr="00E81D99">
        <w:rPr>
          <w:rFonts w:ascii="Arial" w:hAnsi="Arial" w:cs="Arial"/>
        </w:rPr>
        <w:t>;</w:t>
      </w:r>
    </w:p>
    <w:p w:rsidR="0071025F" w:rsidRDefault="00EB1242" w:rsidP="00753164">
      <w:pPr>
        <w:numPr>
          <w:ilvl w:val="0"/>
          <w:numId w:val="1"/>
        </w:numPr>
        <w:spacing w:after="0" w:line="360" w:lineRule="auto"/>
        <w:jc w:val="both"/>
        <w:rPr>
          <w:rFonts w:ascii="Arial" w:hAnsi="Arial" w:cs="Arial"/>
        </w:rPr>
      </w:pPr>
      <w:r w:rsidRPr="0071025F">
        <w:rPr>
          <w:rFonts w:ascii="Arial" w:hAnsi="Arial" w:cs="Arial"/>
        </w:rPr>
        <w:t xml:space="preserve">je podle § 53 odst. 3 zákona </w:t>
      </w:r>
    </w:p>
    <w:p w:rsidR="0071025F" w:rsidRDefault="0071025F" w:rsidP="00413F27">
      <w:pPr>
        <w:numPr>
          <w:ilvl w:val="1"/>
          <w:numId w:val="1"/>
        </w:numPr>
        <w:spacing w:after="0" w:line="360" w:lineRule="auto"/>
        <w:ind w:left="1134" w:hanging="425"/>
        <w:jc w:val="both"/>
        <w:rPr>
          <w:rFonts w:ascii="Arial" w:hAnsi="Arial" w:cs="Arial"/>
        </w:rPr>
      </w:pPr>
      <w:r w:rsidRPr="0071025F">
        <w:rPr>
          <w:rFonts w:ascii="Arial" w:hAnsi="Arial" w:cs="Arial"/>
        </w:rPr>
        <w:t xml:space="preserve">státním zaměstnancem vykonávajícím službu na služebním místě náměstka ministra vnitra pro státní službu, vedoucího služebního úřadu, státního tajemníka, náměstka pro řízení sekce, ředitele sekce, personálního ředitele sekce pro státní službu nebo ředitele odboru, </w:t>
      </w:r>
    </w:p>
    <w:p w:rsidR="0071025F" w:rsidRDefault="0071025F" w:rsidP="00413F27">
      <w:pPr>
        <w:numPr>
          <w:ilvl w:val="1"/>
          <w:numId w:val="1"/>
        </w:numPr>
        <w:spacing w:after="0" w:line="360" w:lineRule="auto"/>
        <w:ind w:left="1134" w:hanging="425"/>
        <w:jc w:val="both"/>
        <w:rPr>
          <w:rFonts w:ascii="Arial" w:hAnsi="Arial" w:cs="Arial"/>
        </w:rPr>
      </w:pPr>
      <w:r w:rsidRPr="0071025F">
        <w:rPr>
          <w:rFonts w:ascii="Arial" w:hAnsi="Arial" w:cs="Arial"/>
        </w:rPr>
        <w:t xml:space="preserve">vedoucím zaměstnancem zařazeným v organizační složce státu, který řídí jiné vedoucí zaměstnance, nebo </w:t>
      </w:r>
    </w:p>
    <w:p w:rsidR="0071025F" w:rsidRDefault="0071025F" w:rsidP="00413F27">
      <w:pPr>
        <w:numPr>
          <w:ilvl w:val="1"/>
          <w:numId w:val="1"/>
        </w:numPr>
        <w:spacing w:after="0" w:line="360" w:lineRule="auto"/>
        <w:ind w:left="1134" w:hanging="425"/>
        <w:jc w:val="both"/>
        <w:rPr>
          <w:rFonts w:ascii="Arial" w:hAnsi="Arial" w:cs="Arial"/>
        </w:rPr>
      </w:pPr>
      <w:r w:rsidRPr="0071025F">
        <w:rPr>
          <w:rFonts w:ascii="Arial" w:hAnsi="Arial" w:cs="Arial"/>
        </w:rPr>
        <w:t>úředník</w:t>
      </w:r>
      <w:r>
        <w:rPr>
          <w:rFonts w:ascii="Arial" w:hAnsi="Arial" w:cs="Arial"/>
        </w:rPr>
        <w:t>em</w:t>
      </w:r>
      <w:r w:rsidRPr="0071025F">
        <w:rPr>
          <w:rFonts w:ascii="Arial" w:hAnsi="Arial" w:cs="Arial"/>
        </w:rPr>
        <w:t xml:space="preserve"> územního samosprávného celku zařazený</w:t>
      </w:r>
      <w:r>
        <w:rPr>
          <w:rFonts w:ascii="Arial" w:hAnsi="Arial" w:cs="Arial"/>
        </w:rPr>
        <w:t>m</w:t>
      </w:r>
      <w:r w:rsidRPr="0071025F">
        <w:rPr>
          <w:rFonts w:ascii="Arial" w:hAnsi="Arial" w:cs="Arial"/>
        </w:rPr>
        <w:t xml:space="preserve"> na pracovním místě ředitele krajského úřadu nebo tajemníka obecního úřa</w:t>
      </w:r>
      <w:r>
        <w:rPr>
          <w:rFonts w:ascii="Arial" w:hAnsi="Arial" w:cs="Arial"/>
        </w:rPr>
        <w:t>du obce s rozšířenou působností</w:t>
      </w:r>
    </w:p>
    <w:p w:rsidR="00276ED4" w:rsidRDefault="00EB1242" w:rsidP="0071025F">
      <w:pPr>
        <w:spacing w:after="0" w:line="360" w:lineRule="auto"/>
        <w:ind w:left="567"/>
        <w:jc w:val="both"/>
        <w:rPr>
          <w:rFonts w:ascii="Arial" w:hAnsi="Arial" w:cs="Arial"/>
        </w:rPr>
      </w:pPr>
      <w:r w:rsidRPr="0071025F">
        <w:rPr>
          <w:rFonts w:ascii="Arial" w:hAnsi="Arial" w:cs="Arial"/>
        </w:rPr>
        <w:t xml:space="preserve">a </w:t>
      </w:r>
      <w:r w:rsidR="00276ED4" w:rsidRPr="0071025F">
        <w:rPr>
          <w:rFonts w:ascii="Arial" w:hAnsi="Arial" w:cs="Arial"/>
        </w:rPr>
        <w:t>splňuje profesní kvalifikační předpoklad</w:t>
      </w:r>
      <w:r w:rsidRPr="0071025F">
        <w:rPr>
          <w:rFonts w:ascii="Arial" w:hAnsi="Arial" w:cs="Arial"/>
        </w:rPr>
        <w:t>, že </w:t>
      </w:r>
      <w:r w:rsidR="00276ED4" w:rsidRPr="0071025F">
        <w:rPr>
          <w:rFonts w:ascii="Arial" w:hAnsi="Arial" w:cs="Arial"/>
        </w:rPr>
        <w:t xml:space="preserve">v uplynulých </w:t>
      </w:r>
      <w:r w:rsidR="00666841" w:rsidRPr="0071025F">
        <w:rPr>
          <w:rFonts w:ascii="Arial" w:hAnsi="Arial" w:cs="Arial"/>
        </w:rPr>
        <w:t>8</w:t>
      </w:r>
      <w:r w:rsidR="00276ED4" w:rsidRPr="0071025F">
        <w:rPr>
          <w:rFonts w:ascii="Arial" w:hAnsi="Arial" w:cs="Arial"/>
        </w:rPr>
        <w:t xml:space="preserve"> le</w:t>
      </w:r>
      <w:r w:rsidR="008757FA" w:rsidRPr="0071025F">
        <w:rPr>
          <w:rFonts w:ascii="Arial" w:hAnsi="Arial" w:cs="Arial"/>
        </w:rPr>
        <w:t xml:space="preserve">tech vykonával nejméně po dobu </w:t>
      </w:r>
      <w:r w:rsidR="00666841" w:rsidRPr="0071025F">
        <w:rPr>
          <w:rFonts w:ascii="Arial" w:hAnsi="Arial" w:cs="Arial"/>
        </w:rPr>
        <w:t>4</w:t>
      </w:r>
      <w:r w:rsidR="008757FA" w:rsidRPr="0071025F">
        <w:rPr>
          <w:rFonts w:ascii="Arial" w:hAnsi="Arial" w:cs="Arial"/>
        </w:rPr>
        <w:t xml:space="preserve"> </w:t>
      </w:r>
      <w:r w:rsidR="00276ED4" w:rsidRPr="0071025F">
        <w:rPr>
          <w:rFonts w:ascii="Arial" w:hAnsi="Arial" w:cs="Arial"/>
        </w:rPr>
        <w:t>let</w:t>
      </w:r>
      <w:r w:rsidR="00666841" w:rsidRPr="0071025F">
        <w:rPr>
          <w:rFonts w:ascii="Arial" w:hAnsi="Arial" w:cs="Arial"/>
        </w:rPr>
        <w:t xml:space="preserve"> </w:t>
      </w:r>
      <w:r w:rsidR="0071025F" w:rsidRPr="0071025F">
        <w:rPr>
          <w:rFonts w:ascii="Arial" w:hAnsi="Arial" w:cs="Arial"/>
        </w:rPr>
        <w:t>ve vedoucí funkci v organizační složce státu, v územním samosprávném celku, instituci Evropské unie, mezinárodní organizaci nebo jako uvolněný člen zastupitelstva kraje anebo obce s rozšířenou působností činnosti podle § 5 nebo činnosti obdobné</w:t>
      </w:r>
      <w:r w:rsidR="00276ED4" w:rsidRPr="0071025F">
        <w:rPr>
          <w:rFonts w:ascii="Arial" w:hAnsi="Arial" w:cs="Arial"/>
        </w:rPr>
        <w:t>.</w:t>
      </w:r>
    </w:p>
    <w:p w:rsidR="00FA4B5D" w:rsidRPr="0071025F" w:rsidRDefault="00FA4B5D" w:rsidP="0071025F">
      <w:pPr>
        <w:spacing w:after="0" w:line="360" w:lineRule="auto"/>
        <w:ind w:left="567"/>
        <w:jc w:val="both"/>
        <w:rPr>
          <w:rFonts w:ascii="Arial" w:hAnsi="Arial" w:cs="Arial"/>
        </w:rPr>
      </w:pPr>
      <w:r>
        <w:rPr>
          <w:rFonts w:ascii="Arial" w:hAnsi="Arial" w:cs="Arial"/>
        </w:rPr>
        <w:t>Činnostmi podle § 5 odst. 1 zákona jsou:</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návrhů právních předpisů</w:t>
      </w:r>
      <w:r w:rsidRPr="00E81D99">
        <w:rPr>
          <w:rStyle w:val="Znakapoznpodarou"/>
          <w:rFonts w:ascii="Arial" w:hAnsi="Arial" w:cs="Arial"/>
        </w:rPr>
        <w:footnoteReference w:id="8"/>
      </w:r>
      <w:r w:rsidRPr="00E81D99">
        <w:rPr>
          <w:rFonts w:ascii="Arial" w:hAnsi="Arial" w:cs="Arial"/>
        </w:rPr>
        <w:t xml:space="preserve"> a zajišťování právní činnosti</w:t>
      </w:r>
      <w:r w:rsidRPr="00E81D99">
        <w:rPr>
          <w:rStyle w:val="Znakapoznpodarou"/>
          <w:rFonts w:ascii="Arial" w:hAnsi="Arial" w:cs="Arial"/>
        </w:rPr>
        <w:footnoteReference w:id="9"/>
      </w:r>
      <w:r w:rsidR="007E4D9B" w:rsidRPr="00E81D99">
        <w:rPr>
          <w:rFonts w:ascii="Arial" w:hAnsi="Arial" w:cs="Arial"/>
        </w:rPr>
        <w:t>,</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mezinárodních smluv a předpisů Evropské unie nebo jiné mezinárodní organizace,</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návrhů koncepcí, strategií a programů,</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vytváření a správ</w:t>
      </w:r>
      <w:r w:rsidR="00304CC4">
        <w:rPr>
          <w:rFonts w:ascii="Arial" w:hAnsi="Arial" w:cs="Arial"/>
        </w:rPr>
        <w:t>a</w:t>
      </w:r>
      <w:r w:rsidRPr="00E81D99">
        <w:rPr>
          <w:rFonts w:ascii="Arial" w:hAnsi="Arial" w:cs="Arial"/>
        </w:rPr>
        <w:t xml:space="preserve"> informačních systémů veřejné správy podle zákona č.</w:t>
      </w:r>
      <w:r w:rsidR="00DE317A" w:rsidRPr="00E81D99">
        <w:rPr>
          <w:rFonts w:ascii="Arial" w:hAnsi="Arial" w:cs="Arial"/>
        </w:rPr>
        <w:t> </w:t>
      </w:r>
      <w:r w:rsidRPr="00E81D99">
        <w:rPr>
          <w:rFonts w:ascii="Arial" w:hAnsi="Arial" w:cs="Arial"/>
        </w:rPr>
        <w:t>365/2000</w:t>
      </w:r>
      <w:r w:rsidR="00DE317A" w:rsidRPr="00E81D99">
        <w:rPr>
          <w:rFonts w:ascii="Arial" w:hAnsi="Arial" w:cs="Arial"/>
        </w:rPr>
        <w:t> </w:t>
      </w:r>
      <w:r w:rsidRPr="00E81D99">
        <w:rPr>
          <w:rFonts w:ascii="Arial" w:hAnsi="Arial" w:cs="Arial"/>
        </w:rPr>
        <w:t>Sb., o informačních systémech veřejné správy a o změně některých dalších zákonů, ve znění pozdějších předpisů, s výjimkou provozních informačních systémů,</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státní statistick</w:t>
      </w:r>
      <w:r w:rsidR="00A41082">
        <w:rPr>
          <w:rFonts w:ascii="Arial" w:hAnsi="Arial" w:cs="Arial"/>
        </w:rPr>
        <w:t>á</w:t>
      </w:r>
      <w:r w:rsidRPr="00E81D99">
        <w:rPr>
          <w:rFonts w:ascii="Arial" w:hAnsi="Arial" w:cs="Arial"/>
        </w:rPr>
        <w:t xml:space="preserve"> služb</w:t>
      </w:r>
      <w:r w:rsidR="00A41082">
        <w:rPr>
          <w:rFonts w:ascii="Arial" w:hAnsi="Arial" w:cs="Arial"/>
        </w:rPr>
        <w:t>a</w:t>
      </w:r>
      <w:r w:rsidRPr="00E81D99">
        <w:rPr>
          <w:rFonts w:ascii="Arial" w:hAnsi="Arial" w:cs="Arial"/>
        </w:rPr>
        <w:t>,</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správ</w:t>
      </w:r>
      <w:r w:rsidR="00A41082">
        <w:rPr>
          <w:rFonts w:ascii="Arial" w:hAnsi="Arial" w:cs="Arial"/>
        </w:rPr>
        <w:t>a</w:t>
      </w:r>
      <w:r w:rsidRPr="00E81D99">
        <w:rPr>
          <w:rFonts w:ascii="Arial" w:hAnsi="Arial" w:cs="Arial"/>
        </w:rPr>
        <w:t xml:space="preserve"> kapitoly státního rozpočtu vůči organizačním složkám státu a právnickým osobám, s výjimkou služebního úřadu, ve kterém je služba vykonávána,</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lastRenderedPageBreak/>
        <w:t>ochran</w:t>
      </w:r>
      <w:r w:rsidR="00A41082">
        <w:rPr>
          <w:rFonts w:ascii="Arial" w:hAnsi="Arial" w:cs="Arial"/>
        </w:rPr>
        <w:t>a</w:t>
      </w:r>
      <w:r w:rsidRPr="00E81D99">
        <w:rPr>
          <w:rFonts w:ascii="Arial" w:hAnsi="Arial" w:cs="Arial"/>
        </w:rPr>
        <w:t xml:space="preserve"> utajovaných informací podle zákona č. 412/2005 Sb., o ochraně utajovaných informací a o bezpečnostní způsobilosti, ve znění pozdějších předpisů,</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zabezpečování obrany státu,</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zajišťování vnitřního pořádku a bezpečnosti,</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obhajob</w:t>
      </w:r>
      <w:r w:rsidR="00A41082">
        <w:rPr>
          <w:rFonts w:ascii="Arial" w:hAnsi="Arial" w:cs="Arial"/>
        </w:rPr>
        <w:t>a</w:t>
      </w:r>
      <w:r w:rsidRPr="00E81D99">
        <w:rPr>
          <w:rFonts w:ascii="Arial" w:hAnsi="Arial" w:cs="Arial"/>
        </w:rPr>
        <w:t xml:space="preserve"> zahraničních zájmů České republiky a zájmů České republiky vyplývajících z jejího členství v Evropské unii nebo v jiné mezinárodní organizaci,</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nebo realizac</w:t>
      </w:r>
      <w:r w:rsidR="00BA3C8D">
        <w:rPr>
          <w:rFonts w:ascii="Arial" w:hAnsi="Arial" w:cs="Arial"/>
        </w:rPr>
        <w:t>e</w:t>
      </w:r>
      <w:r w:rsidRPr="00E81D99">
        <w:rPr>
          <w:rFonts w:ascii="Arial" w:hAnsi="Arial" w:cs="Arial"/>
        </w:rPr>
        <w:t xml:space="preserve"> dotační politiky,</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nebo realizac</w:t>
      </w:r>
      <w:r w:rsidR="00BA3C8D">
        <w:rPr>
          <w:rFonts w:ascii="Arial" w:hAnsi="Arial" w:cs="Arial"/>
        </w:rPr>
        <w:t>e</w:t>
      </w:r>
      <w:r w:rsidRPr="00E81D99">
        <w:rPr>
          <w:rFonts w:ascii="Arial" w:hAnsi="Arial" w:cs="Arial"/>
        </w:rPr>
        <w:t xml:space="preserve"> politiky výzkumu a vývoje,</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a provádění správních úkonů</w:t>
      </w:r>
      <w:r w:rsidRPr="00E81D99">
        <w:rPr>
          <w:rStyle w:val="Znakapoznpodarou"/>
          <w:rFonts w:ascii="Arial" w:hAnsi="Arial" w:cs="Arial"/>
        </w:rPr>
        <w:footnoteReference w:id="10"/>
      </w:r>
      <w:r w:rsidRPr="00E81D99">
        <w:rPr>
          <w:rFonts w:ascii="Arial" w:hAnsi="Arial" w:cs="Arial"/>
        </w:rPr>
        <w:t xml:space="preserve"> včetně kontroly,</w:t>
      </w:r>
    </w:p>
    <w:p w:rsidR="00276ED4" w:rsidRPr="00E81D99" w:rsidRDefault="00276ED4" w:rsidP="007F2662">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ochran</w:t>
      </w:r>
      <w:r w:rsidR="00BA3C8D">
        <w:rPr>
          <w:rFonts w:ascii="Arial" w:hAnsi="Arial" w:cs="Arial"/>
        </w:rPr>
        <w:t>a</w:t>
      </w:r>
      <w:r w:rsidRPr="00E81D99">
        <w:rPr>
          <w:rFonts w:ascii="Arial" w:hAnsi="Arial" w:cs="Arial"/>
        </w:rPr>
        <w:t xml:space="preserve"> obyvatelstva, krizové řízení a integrovaný záchranný systém,</w:t>
      </w:r>
    </w:p>
    <w:p w:rsidR="00276ED4" w:rsidRPr="00E81D99" w:rsidRDefault="00276ED4" w:rsidP="007F2662">
      <w:pPr>
        <w:numPr>
          <w:ilvl w:val="0"/>
          <w:numId w:val="5"/>
        </w:numPr>
        <w:spacing w:after="0" w:line="360" w:lineRule="auto"/>
        <w:ind w:left="851" w:hanging="284"/>
        <w:jc w:val="both"/>
        <w:rPr>
          <w:rFonts w:ascii="Arial" w:hAnsi="Arial" w:cs="Arial"/>
        </w:rPr>
      </w:pPr>
      <w:r w:rsidRPr="00E81D99">
        <w:rPr>
          <w:rFonts w:ascii="Arial" w:hAnsi="Arial" w:cs="Arial"/>
        </w:rPr>
        <w:t xml:space="preserve">zadávání veřejných zakázek, </w:t>
      </w:r>
    </w:p>
    <w:p w:rsidR="00276ED4" w:rsidRPr="00E81D99" w:rsidRDefault="00276ED4" w:rsidP="007F2662">
      <w:pPr>
        <w:numPr>
          <w:ilvl w:val="0"/>
          <w:numId w:val="5"/>
        </w:numPr>
        <w:spacing w:after="0" w:line="360" w:lineRule="auto"/>
        <w:ind w:left="851" w:hanging="284"/>
        <w:jc w:val="both"/>
        <w:rPr>
          <w:rFonts w:ascii="Arial" w:hAnsi="Arial" w:cs="Arial"/>
        </w:rPr>
      </w:pPr>
      <w:r w:rsidRPr="00E81D99">
        <w:rPr>
          <w:rFonts w:ascii="Arial" w:hAnsi="Arial" w:cs="Arial"/>
        </w:rPr>
        <w:t>audit,</w:t>
      </w:r>
    </w:p>
    <w:p w:rsidR="00276ED4" w:rsidRPr="00E81D99" w:rsidRDefault="00276ED4" w:rsidP="007F2662">
      <w:pPr>
        <w:numPr>
          <w:ilvl w:val="0"/>
          <w:numId w:val="5"/>
        </w:numPr>
        <w:spacing w:after="0" w:line="360" w:lineRule="auto"/>
        <w:ind w:left="851" w:hanging="284"/>
        <w:jc w:val="both"/>
        <w:rPr>
          <w:rFonts w:ascii="Arial" w:hAnsi="Arial" w:cs="Arial"/>
        </w:rPr>
      </w:pPr>
      <w:r w:rsidRPr="00E81D99">
        <w:rPr>
          <w:rFonts w:ascii="Arial" w:hAnsi="Arial" w:cs="Arial"/>
        </w:rPr>
        <w:t>zajišťování organizačních věcí služby a správy služebních vztahů a odměňování státních zaměstnanců</w:t>
      </w:r>
      <w:r w:rsidRPr="00E81D99">
        <w:rPr>
          <w:rStyle w:val="Znakapoznpodarou"/>
          <w:rFonts w:ascii="Arial" w:hAnsi="Arial" w:cs="Arial"/>
        </w:rPr>
        <w:footnoteReference w:id="11"/>
      </w:r>
      <w:r w:rsidRPr="00E81D99">
        <w:rPr>
          <w:rFonts w:ascii="Arial" w:hAnsi="Arial" w:cs="Arial"/>
        </w:rPr>
        <w:t xml:space="preserve">, </w:t>
      </w:r>
    </w:p>
    <w:p w:rsidR="005972D0" w:rsidRDefault="00276ED4" w:rsidP="007F2662">
      <w:pPr>
        <w:numPr>
          <w:ilvl w:val="0"/>
          <w:numId w:val="5"/>
        </w:numPr>
        <w:spacing w:after="0" w:line="360" w:lineRule="auto"/>
        <w:ind w:left="851" w:hanging="284"/>
        <w:jc w:val="both"/>
        <w:rPr>
          <w:rFonts w:ascii="Arial" w:hAnsi="Arial" w:cs="Arial"/>
        </w:rPr>
      </w:pPr>
      <w:r w:rsidRPr="00E81D99">
        <w:rPr>
          <w:rFonts w:ascii="Arial" w:hAnsi="Arial" w:cs="Arial"/>
        </w:rPr>
        <w:t>řízení (činností výše uvedených),</w:t>
      </w:r>
    </w:p>
    <w:p w:rsidR="005972D0" w:rsidRDefault="00276ED4" w:rsidP="007F2662">
      <w:pPr>
        <w:numPr>
          <w:ilvl w:val="0"/>
          <w:numId w:val="5"/>
        </w:numPr>
        <w:spacing w:after="0" w:line="360" w:lineRule="auto"/>
        <w:ind w:left="851" w:hanging="284"/>
        <w:jc w:val="both"/>
        <w:rPr>
          <w:rFonts w:ascii="Arial" w:hAnsi="Arial" w:cs="Arial"/>
        </w:rPr>
      </w:pPr>
      <w:r w:rsidRPr="005972D0">
        <w:rPr>
          <w:rFonts w:ascii="Arial" w:hAnsi="Arial" w:cs="Arial"/>
        </w:rPr>
        <w:t>příprav</w:t>
      </w:r>
      <w:r w:rsidR="00BA3C8D">
        <w:rPr>
          <w:rFonts w:ascii="Arial" w:hAnsi="Arial" w:cs="Arial"/>
        </w:rPr>
        <w:t>a</w:t>
      </w:r>
      <w:r w:rsidRPr="005972D0">
        <w:rPr>
          <w:rFonts w:ascii="Arial" w:hAnsi="Arial" w:cs="Arial"/>
        </w:rPr>
        <w:t xml:space="preserve"> a vypracování odborných věcných podkladů (k činnostem výše uvedeným)</w:t>
      </w:r>
      <w:r w:rsidR="005972D0" w:rsidRPr="005972D0">
        <w:t xml:space="preserve"> </w:t>
      </w:r>
      <w:r w:rsidR="005972D0">
        <w:rPr>
          <w:rFonts w:ascii="Arial" w:hAnsi="Arial" w:cs="Arial"/>
        </w:rPr>
        <w:t>s </w:t>
      </w:r>
      <w:r w:rsidR="005972D0" w:rsidRPr="005972D0">
        <w:rPr>
          <w:rFonts w:ascii="Arial" w:hAnsi="Arial" w:cs="Arial"/>
        </w:rPr>
        <w:t>výjimkou podkladů spočívajících ve fyzikálních měřeních, chemických rozborech nebo porovnávání a určování technických parametrů</w:t>
      </w:r>
      <w:r w:rsidR="005972D0">
        <w:rPr>
          <w:rFonts w:ascii="Arial" w:hAnsi="Arial" w:cs="Arial"/>
        </w:rPr>
        <w:t>,</w:t>
      </w:r>
    </w:p>
    <w:p w:rsidR="00276ED4" w:rsidRPr="005972D0" w:rsidRDefault="005972D0" w:rsidP="007F2662">
      <w:pPr>
        <w:numPr>
          <w:ilvl w:val="0"/>
          <w:numId w:val="5"/>
        </w:numPr>
        <w:spacing w:after="0" w:line="360" w:lineRule="auto"/>
        <w:ind w:left="851" w:hanging="284"/>
        <w:jc w:val="both"/>
        <w:rPr>
          <w:rFonts w:ascii="Arial" w:hAnsi="Arial" w:cs="Arial"/>
        </w:rPr>
      </w:pPr>
      <w:r>
        <w:rPr>
          <w:rFonts w:ascii="Arial" w:hAnsi="Arial" w:cs="Arial"/>
        </w:rPr>
        <w:t>příprav</w:t>
      </w:r>
      <w:r w:rsidR="00BA3C8D">
        <w:rPr>
          <w:rFonts w:ascii="Arial" w:hAnsi="Arial" w:cs="Arial"/>
        </w:rPr>
        <w:t>a</w:t>
      </w:r>
      <w:r>
        <w:rPr>
          <w:rFonts w:ascii="Arial" w:hAnsi="Arial" w:cs="Arial"/>
        </w:rPr>
        <w:t xml:space="preserve"> k výkonu zahraniční služby</w:t>
      </w:r>
      <w:r w:rsidR="00276ED4" w:rsidRPr="005972D0">
        <w:rPr>
          <w:rFonts w:ascii="Arial" w:hAnsi="Arial" w:cs="Arial"/>
        </w:rPr>
        <w:t>.</w:t>
      </w:r>
    </w:p>
    <w:p w:rsidR="00AC085E" w:rsidRPr="00E81D99" w:rsidRDefault="00F33781" w:rsidP="007F2662">
      <w:pPr>
        <w:spacing w:after="240" w:line="360" w:lineRule="auto"/>
        <w:ind w:left="567"/>
        <w:jc w:val="both"/>
        <w:rPr>
          <w:rFonts w:ascii="Arial" w:eastAsia="Times New Roman" w:hAnsi="Arial" w:cs="Arial"/>
          <w:color w:val="000000" w:themeColor="text1"/>
        </w:rPr>
      </w:pPr>
      <w:r w:rsidRPr="00E81D99">
        <w:rPr>
          <w:rFonts w:ascii="Arial" w:hAnsi="Arial" w:cs="Arial"/>
        </w:rPr>
        <w:t xml:space="preserve">Splnění tohoto předpokladu se </w:t>
      </w:r>
      <w:r w:rsidR="007E4D9B" w:rsidRPr="00E81D99">
        <w:rPr>
          <w:rFonts w:ascii="Arial" w:hAnsi="Arial" w:cs="Arial"/>
        </w:rPr>
        <w:t xml:space="preserve">podle § 51 odst. 3 zákona </w:t>
      </w:r>
      <w:r w:rsidRPr="00E81D99">
        <w:rPr>
          <w:rFonts w:ascii="Arial" w:hAnsi="Arial" w:cs="Arial"/>
        </w:rPr>
        <w:t>dokládá originálem nebo úředně ověřenou kopií příslušných listin (</w:t>
      </w:r>
      <w:r w:rsidR="009D4C86" w:rsidRPr="00E81D99">
        <w:rPr>
          <w:rFonts w:ascii="Arial" w:hAnsi="Arial" w:cs="Arial"/>
        </w:rPr>
        <w:t>např</w:t>
      </w:r>
      <w:r w:rsidR="007E4D9B" w:rsidRPr="00E81D99">
        <w:rPr>
          <w:rFonts w:ascii="Arial" w:hAnsi="Arial" w:cs="Arial"/>
        </w:rPr>
        <w:t>.</w:t>
      </w:r>
      <w:r w:rsidR="009D4C86" w:rsidRPr="00E81D99">
        <w:rPr>
          <w:rFonts w:ascii="Arial" w:eastAsia="Times New Roman" w:hAnsi="Arial" w:cs="Arial"/>
          <w:color w:val="000000" w:themeColor="text1"/>
        </w:rPr>
        <w:t xml:space="preserve"> pracovní smlouva, </w:t>
      </w:r>
      <w:r w:rsidR="00351875" w:rsidRPr="007B74E0">
        <w:rPr>
          <w:rFonts w:ascii="Arial" w:hAnsi="Arial" w:cs="Arial"/>
        </w:rPr>
        <w:t>jmenovací listiny, odvolání z funkce, rozhodnutí o jmenování nebo o odvolání ze služebního místa</w:t>
      </w:r>
      <w:r w:rsidR="00351875">
        <w:rPr>
          <w:rFonts w:ascii="Arial" w:hAnsi="Arial" w:cs="Arial"/>
        </w:rPr>
        <w:t>,</w:t>
      </w:r>
      <w:r w:rsidR="00351875" w:rsidRPr="00E81D99">
        <w:rPr>
          <w:rFonts w:ascii="Arial" w:eastAsia="Times New Roman" w:hAnsi="Arial" w:cs="Arial"/>
          <w:color w:val="000000" w:themeColor="text1"/>
        </w:rPr>
        <w:t xml:space="preserve"> </w:t>
      </w:r>
      <w:r w:rsidR="009D4C86" w:rsidRPr="00E81D99">
        <w:rPr>
          <w:rFonts w:ascii="Arial" w:eastAsia="Times New Roman" w:hAnsi="Arial" w:cs="Arial"/>
          <w:color w:val="000000" w:themeColor="text1"/>
        </w:rPr>
        <w:t>potvrzení o zaměstnání vydan</w:t>
      </w:r>
      <w:r w:rsidR="007E4D9B" w:rsidRPr="00E81D99">
        <w:rPr>
          <w:rFonts w:ascii="Arial" w:eastAsia="Times New Roman" w:hAnsi="Arial" w:cs="Arial"/>
          <w:color w:val="000000" w:themeColor="text1"/>
        </w:rPr>
        <w:t>é</w:t>
      </w:r>
      <w:r w:rsidR="009D4C86" w:rsidRPr="00E81D99">
        <w:rPr>
          <w:rFonts w:ascii="Arial" w:eastAsia="Times New Roman" w:hAnsi="Arial" w:cs="Arial"/>
          <w:color w:val="000000" w:themeColor="text1"/>
        </w:rPr>
        <w:t xml:space="preserve"> zaměstnavatelem</w:t>
      </w:r>
      <w:r w:rsidR="007E4D9B" w:rsidRPr="00E81D99">
        <w:rPr>
          <w:rFonts w:ascii="Arial" w:eastAsia="Times New Roman" w:hAnsi="Arial" w:cs="Arial"/>
          <w:color w:val="000000" w:themeColor="text1"/>
        </w:rPr>
        <w:t xml:space="preserve">, </w:t>
      </w:r>
      <w:r w:rsidR="009D4C86" w:rsidRPr="00E81D99">
        <w:rPr>
          <w:rFonts w:ascii="Arial" w:eastAsia="Times New Roman" w:hAnsi="Arial" w:cs="Arial"/>
          <w:color w:val="000000" w:themeColor="text1"/>
        </w:rPr>
        <w:t>výpis z personálního spisu</w:t>
      </w:r>
      <w:r w:rsidR="00351875">
        <w:rPr>
          <w:rFonts w:ascii="Arial" w:eastAsia="Times New Roman" w:hAnsi="Arial" w:cs="Arial"/>
          <w:color w:val="000000" w:themeColor="text1"/>
        </w:rPr>
        <w:t>, pracovní náplň</w:t>
      </w:r>
      <w:r w:rsidRPr="00E81D99">
        <w:rPr>
          <w:rFonts w:ascii="Arial" w:eastAsia="Times New Roman" w:hAnsi="Arial" w:cs="Arial"/>
          <w:color w:val="000000" w:themeColor="text1"/>
        </w:rPr>
        <w:t>)</w:t>
      </w:r>
      <w:r w:rsidR="009D4C86" w:rsidRPr="00E81D99">
        <w:rPr>
          <w:rFonts w:ascii="Arial" w:eastAsia="Times New Roman" w:hAnsi="Arial" w:cs="Arial"/>
          <w:color w:val="000000" w:themeColor="text1"/>
        </w:rPr>
        <w:t xml:space="preserve">, </w:t>
      </w:r>
      <w:r w:rsidR="007E4D9B" w:rsidRPr="00E81D99">
        <w:rPr>
          <w:rFonts w:ascii="Arial" w:eastAsia="Times New Roman" w:hAnsi="Arial" w:cs="Arial"/>
          <w:color w:val="000000" w:themeColor="text1"/>
        </w:rPr>
        <w:t>z nichž je zřejmé, kdo je vydal</w:t>
      </w:r>
      <w:r w:rsidR="00351875">
        <w:rPr>
          <w:rFonts w:ascii="Arial" w:eastAsia="Times New Roman" w:hAnsi="Arial" w:cs="Arial"/>
          <w:color w:val="000000" w:themeColor="text1"/>
        </w:rPr>
        <w:t>,</w:t>
      </w:r>
      <w:r w:rsidR="007E4D9B" w:rsidRPr="00E81D99">
        <w:rPr>
          <w:rFonts w:ascii="Arial" w:eastAsia="Times New Roman" w:hAnsi="Arial" w:cs="Arial"/>
          <w:color w:val="000000" w:themeColor="text1"/>
        </w:rPr>
        <w:t xml:space="preserve"> a </w:t>
      </w:r>
      <w:r w:rsidR="009D4C86" w:rsidRPr="00E81D99">
        <w:rPr>
          <w:rFonts w:ascii="Arial" w:eastAsia="Times New Roman" w:hAnsi="Arial" w:cs="Arial"/>
          <w:color w:val="000000" w:themeColor="text1"/>
        </w:rPr>
        <w:t>které prokaz</w:t>
      </w:r>
      <w:r w:rsidR="007E4D9B" w:rsidRPr="00E81D99">
        <w:rPr>
          <w:rFonts w:ascii="Arial" w:eastAsia="Times New Roman" w:hAnsi="Arial" w:cs="Arial"/>
          <w:color w:val="000000" w:themeColor="text1"/>
        </w:rPr>
        <w:t>ují</w:t>
      </w:r>
      <w:r w:rsidR="009D4C86" w:rsidRPr="00E81D99">
        <w:rPr>
          <w:rFonts w:ascii="Arial" w:eastAsia="Times New Roman" w:hAnsi="Arial" w:cs="Arial"/>
          <w:color w:val="000000" w:themeColor="text1"/>
        </w:rPr>
        <w:t xml:space="preserve"> </w:t>
      </w:r>
      <w:r w:rsidR="004105B6" w:rsidRPr="004105B6">
        <w:rPr>
          <w:rFonts w:ascii="Arial" w:eastAsia="Times New Roman" w:hAnsi="Arial" w:cs="Arial"/>
        </w:rPr>
        <w:t>aktuálně zastávanou pozici, resp.</w:t>
      </w:r>
      <w:r w:rsidR="00766240">
        <w:rPr>
          <w:rFonts w:ascii="Arial" w:eastAsia="Times New Roman" w:hAnsi="Arial" w:cs="Arial"/>
        </w:rPr>
        <w:t> </w:t>
      </w:r>
      <w:r w:rsidR="009D4C86" w:rsidRPr="00E81D99">
        <w:rPr>
          <w:rFonts w:ascii="Arial" w:eastAsia="Times New Roman" w:hAnsi="Arial" w:cs="Arial"/>
          <w:color w:val="000000" w:themeColor="text1"/>
        </w:rPr>
        <w:t xml:space="preserve">dosaženou délku </w:t>
      </w:r>
      <w:r w:rsidR="0092698C">
        <w:rPr>
          <w:rFonts w:ascii="Arial" w:eastAsia="Times New Roman" w:hAnsi="Arial" w:cs="Arial"/>
          <w:color w:val="000000" w:themeColor="text1"/>
        </w:rPr>
        <w:t xml:space="preserve">a povahu </w:t>
      </w:r>
      <w:r w:rsidR="009D4C86" w:rsidRPr="00E81D99">
        <w:rPr>
          <w:rFonts w:ascii="Arial" w:eastAsia="Times New Roman" w:hAnsi="Arial" w:cs="Arial"/>
          <w:color w:val="000000" w:themeColor="text1"/>
        </w:rPr>
        <w:t>činností podle § 5</w:t>
      </w:r>
      <w:r w:rsidR="007E4D9B" w:rsidRPr="00E81D99">
        <w:rPr>
          <w:rFonts w:ascii="Arial" w:eastAsia="Times New Roman" w:hAnsi="Arial" w:cs="Arial"/>
          <w:color w:val="000000" w:themeColor="text1"/>
        </w:rPr>
        <w:t xml:space="preserve"> odst. 1 zákona</w:t>
      </w:r>
      <w:r w:rsidR="0092698C">
        <w:rPr>
          <w:rFonts w:ascii="Arial" w:eastAsia="Times New Roman" w:hAnsi="Arial" w:cs="Arial"/>
          <w:color w:val="000000" w:themeColor="text1"/>
        </w:rPr>
        <w:t xml:space="preserve"> nebo činností obdobných</w:t>
      </w:r>
      <w:r w:rsidR="009D4C86" w:rsidRPr="00E81D99">
        <w:rPr>
          <w:rFonts w:ascii="Arial" w:eastAsia="Times New Roman" w:hAnsi="Arial" w:cs="Arial"/>
          <w:color w:val="000000" w:themeColor="text1"/>
        </w:rPr>
        <w:t>.</w:t>
      </w:r>
    </w:p>
    <w:p w:rsidR="00276ED4" w:rsidRPr="00E81D99" w:rsidRDefault="00D44EC6" w:rsidP="002F75D4">
      <w:pPr>
        <w:spacing w:after="0" w:line="360" w:lineRule="auto"/>
        <w:jc w:val="both"/>
        <w:rPr>
          <w:rFonts w:ascii="Arial" w:hAnsi="Arial" w:cs="Arial"/>
          <w:b/>
        </w:rPr>
      </w:pPr>
      <w:r w:rsidRPr="00E81D99">
        <w:rPr>
          <w:rFonts w:ascii="Arial" w:hAnsi="Arial" w:cs="Arial"/>
          <w:b/>
        </w:rPr>
        <w:t xml:space="preserve">K žádosti </w:t>
      </w:r>
      <w:r w:rsidR="00276ED4" w:rsidRPr="00E81D99">
        <w:rPr>
          <w:rFonts w:ascii="Arial" w:hAnsi="Arial" w:cs="Arial"/>
          <w:b/>
        </w:rPr>
        <w:t xml:space="preserve">dále </w:t>
      </w:r>
      <w:r w:rsidRPr="00E81D99">
        <w:rPr>
          <w:rFonts w:ascii="Arial" w:hAnsi="Arial" w:cs="Arial"/>
          <w:b/>
        </w:rPr>
        <w:t xml:space="preserve">žadatel </w:t>
      </w:r>
      <w:r w:rsidR="00276ED4" w:rsidRPr="00E81D99">
        <w:rPr>
          <w:rFonts w:ascii="Arial" w:hAnsi="Arial" w:cs="Arial"/>
          <w:b/>
        </w:rPr>
        <w:t>přiloží:</w:t>
      </w:r>
    </w:p>
    <w:p w:rsidR="00276ED4" w:rsidRPr="00E81D99" w:rsidRDefault="00276ED4" w:rsidP="002F75D4">
      <w:pPr>
        <w:numPr>
          <w:ilvl w:val="0"/>
          <w:numId w:val="6"/>
        </w:numPr>
        <w:spacing w:after="0" w:line="360" w:lineRule="auto"/>
        <w:ind w:left="284" w:hanging="284"/>
        <w:jc w:val="both"/>
        <w:rPr>
          <w:rFonts w:ascii="Arial" w:hAnsi="Arial" w:cs="Arial"/>
        </w:rPr>
      </w:pPr>
      <w:r w:rsidRPr="00E81D99">
        <w:rPr>
          <w:rFonts w:ascii="Arial" w:hAnsi="Arial" w:cs="Arial"/>
        </w:rPr>
        <w:t>strukturovaný profesní životopis,</w:t>
      </w:r>
    </w:p>
    <w:p w:rsidR="00284B2F" w:rsidRPr="00BD5C58" w:rsidRDefault="00666841" w:rsidP="00284B2F">
      <w:pPr>
        <w:numPr>
          <w:ilvl w:val="0"/>
          <w:numId w:val="6"/>
        </w:numPr>
        <w:spacing w:after="0" w:line="360" w:lineRule="auto"/>
        <w:ind w:left="284" w:hanging="284"/>
        <w:contextualSpacing/>
        <w:jc w:val="both"/>
      </w:pPr>
      <w:r w:rsidRPr="004475A0">
        <w:rPr>
          <w:rFonts w:ascii="Arial" w:hAnsi="Arial" w:cs="Arial"/>
        </w:rPr>
        <w:t xml:space="preserve">písemnou práci </w:t>
      </w:r>
      <w:r w:rsidR="00DC47FE" w:rsidRPr="004475A0">
        <w:rPr>
          <w:rFonts w:ascii="Arial" w:hAnsi="Arial" w:cs="Arial"/>
        </w:rPr>
        <w:t>v rozsahu maximálně tří normostran</w:t>
      </w:r>
      <w:r w:rsidR="00DC47FE" w:rsidRPr="002F6D5B">
        <w:rPr>
          <w:rStyle w:val="Znakapoznpodarou"/>
          <w:rFonts w:cs="Arial"/>
        </w:rPr>
        <w:footnoteReference w:id="12"/>
      </w:r>
      <w:r w:rsidR="00DC47FE" w:rsidRPr="004475A0">
        <w:rPr>
          <w:rFonts w:ascii="Arial" w:hAnsi="Arial" w:cs="Arial"/>
        </w:rPr>
        <w:t xml:space="preserve"> </w:t>
      </w:r>
      <w:r w:rsidRPr="004475A0">
        <w:rPr>
          <w:rFonts w:ascii="Arial" w:hAnsi="Arial" w:cs="Arial"/>
        </w:rPr>
        <w:t>na téma</w:t>
      </w:r>
      <w:r w:rsidR="00BD5C58" w:rsidRPr="004475A0">
        <w:rPr>
          <w:rFonts w:ascii="Arial" w:hAnsi="Arial" w:cs="Arial"/>
        </w:rPr>
        <w:t xml:space="preserve"> „Koncepce </w:t>
      </w:r>
      <w:r w:rsidR="0067575D" w:rsidRPr="004475A0">
        <w:rPr>
          <w:rFonts w:ascii="Arial" w:hAnsi="Arial" w:cs="Arial"/>
        </w:rPr>
        <w:t>správy služebních vztahů</w:t>
      </w:r>
      <w:r w:rsidR="00BD5C58" w:rsidRPr="004475A0">
        <w:rPr>
          <w:rFonts w:ascii="Arial" w:hAnsi="Arial" w:cs="Arial"/>
        </w:rPr>
        <w:t xml:space="preserve"> v Ministerstvu </w:t>
      </w:r>
      <w:r w:rsidR="001D79BD">
        <w:rPr>
          <w:rFonts w:ascii="Arial" w:hAnsi="Arial" w:cs="Arial"/>
        </w:rPr>
        <w:t>kultury</w:t>
      </w:r>
      <w:r w:rsidR="00BD5C58" w:rsidRPr="004475A0">
        <w:rPr>
          <w:rFonts w:ascii="Arial" w:hAnsi="Arial" w:cs="Arial"/>
        </w:rPr>
        <w:t xml:space="preserve"> v období následujících 3 let.“</w:t>
      </w:r>
    </w:p>
    <w:sectPr w:rsidR="00284B2F" w:rsidRPr="00BD5C58" w:rsidSect="005E227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4B" w:rsidRDefault="009A694B" w:rsidP="00276ED4">
      <w:pPr>
        <w:spacing w:after="0" w:line="240" w:lineRule="auto"/>
      </w:pPr>
      <w:r>
        <w:separator/>
      </w:r>
    </w:p>
  </w:endnote>
  <w:endnote w:type="continuationSeparator" w:id="0">
    <w:p w:rsidR="009A694B" w:rsidRDefault="009A694B"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AC" w:rsidRDefault="00D901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0892"/>
      <w:docPartObj>
        <w:docPartGallery w:val="Page Numbers (Bottom of Page)"/>
        <w:docPartUnique/>
      </w:docPartObj>
    </w:sdtPr>
    <w:sdtEndPr/>
    <w:sdtContent>
      <w:p w:rsidR="00D901AC" w:rsidRDefault="00D901AC">
        <w:pPr>
          <w:pStyle w:val="Zpat"/>
          <w:jc w:val="center"/>
        </w:pPr>
        <w:r>
          <w:fldChar w:fldCharType="begin"/>
        </w:r>
        <w:r>
          <w:instrText>PAGE   \* MERGEFORMAT</w:instrText>
        </w:r>
        <w:r>
          <w:fldChar w:fldCharType="separate"/>
        </w:r>
        <w:r w:rsidR="00F46E98">
          <w:rPr>
            <w:noProof/>
          </w:rPr>
          <w:t>6</w:t>
        </w:r>
        <w:r>
          <w:fldChar w:fldCharType="end"/>
        </w:r>
      </w:p>
    </w:sdtContent>
  </w:sdt>
  <w:p w:rsidR="00D901AC" w:rsidRDefault="00D901A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AC" w:rsidRDefault="00D901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4B" w:rsidRDefault="009A694B" w:rsidP="00276ED4">
      <w:pPr>
        <w:spacing w:after="0" w:line="240" w:lineRule="auto"/>
      </w:pPr>
      <w:r>
        <w:separator/>
      </w:r>
    </w:p>
  </w:footnote>
  <w:footnote w:type="continuationSeparator" w:id="0">
    <w:p w:rsidR="009A694B" w:rsidRDefault="009A694B" w:rsidP="00276ED4">
      <w:pPr>
        <w:spacing w:after="0" w:line="240" w:lineRule="auto"/>
      </w:pPr>
      <w:r>
        <w:continuationSeparator/>
      </w:r>
    </w:p>
  </w:footnote>
  <w:footnote w:id="1">
    <w:p w:rsidR="006850C1" w:rsidRPr="00F31DB6" w:rsidRDefault="006850C1" w:rsidP="006850C1">
      <w:pPr>
        <w:pStyle w:val="Textpoznpodarou"/>
        <w:rPr>
          <w:rFonts w:ascii="Arial" w:hAnsi="Arial" w:cs="Arial"/>
          <w:sz w:val="18"/>
          <w:szCs w:val="18"/>
          <w:lang w:val="cs-CZ"/>
        </w:rPr>
      </w:pPr>
      <w:r>
        <w:rPr>
          <w:rStyle w:val="Znakapoznpodarou"/>
        </w:rPr>
        <w:footnoteRef/>
      </w:r>
      <w:r>
        <w:t xml:space="preserve"> </w:t>
      </w:r>
      <w:r>
        <w:rPr>
          <w:rFonts w:ascii="Arial" w:hAnsi="Arial" w:cs="Arial"/>
          <w:sz w:val="18"/>
          <w:szCs w:val="18"/>
          <w:lang w:val="cs-CZ"/>
        </w:rPr>
        <w:t xml:space="preserve">Usnesení Vlády České republiky </w:t>
      </w:r>
      <w:r w:rsidR="00591AC3">
        <w:rPr>
          <w:rFonts w:ascii="Arial" w:hAnsi="Arial" w:cs="Arial"/>
          <w:sz w:val="18"/>
          <w:szCs w:val="18"/>
          <w:lang w:val="cs-CZ"/>
        </w:rPr>
        <w:t xml:space="preserve">č. 107 </w:t>
      </w:r>
      <w:r>
        <w:rPr>
          <w:rFonts w:ascii="Arial" w:hAnsi="Arial" w:cs="Arial"/>
          <w:sz w:val="18"/>
          <w:szCs w:val="18"/>
          <w:lang w:val="cs-CZ"/>
        </w:rPr>
        <w:t>ze dne 16. února 2015.</w:t>
      </w:r>
    </w:p>
  </w:footnote>
  <w:footnote w:id="2">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3">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4">
    <w:p w:rsidR="006850C1" w:rsidRPr="00B83BD4" w:rsidRDefault="006850C1" w:rsidP="006850C1">
      <w:pPr>
        <w:pStyle w:val="Textpoznpodarou"/>
        <w:spacing w:after="120"/>
        <w:jc w:val="both"/>
        <w:rPr>
          <w:rFonts w:ascii="Arial" w:hAnsi="Arial" w:cs="Arial"/>
          <w:sz w:val="18"/>
          <w:szCs w:val="18"/>
          <w:lang w:val="cs-CZ"/>
        </w:rPr>
      </w:pPr>
      <w:r w:rsidRPr="00B83BD4">
        <w:rPr>
          <w:rStyle w:val="Znakapoznpodarou"/>
          <w:rFonts w:ascii="Arial" w:hAnsi="Arial" w:cs="Arial"/>
          <w:sz w:val="18"/>
          <w:szCs w:val="18"/>
        </w:rPr>
        <w:footnoteRef/>
      </w:r>
      <w:r w:rsidRPr="00B83BD4">
        <w:rPr>
          <w:rFonts w:ascii="Arial" w:hAnsi="Arial" w:cs="Arial"/>
          <w:sz w:val="18"/>
          <w:szCs w:val="18"/>
        </w:rPr>
        <w:t xml:space="preserve"> </w:t>
      </w:r>
      <w:r w:rsidRPr="00B83BD4">
        <w:rPr>
          <w:rFonts w:ascii="Arial" w:hAnsi="Arial" w:cs="Arial"/>
          <w:sz w:val="18"/>
          <w:szCs w:val="18"/>
          <w:lang w:val="cs-CZ"/>
        </w:rPr>
        <w:t>Rozsah údajů nutných pro obstarání výpisu z evidence Rejstříku trestů je uveden ve formuláři žádosti.</w:t>
      </w:r>
    </w:p>
  </w:footnote>
  <w:footnote w:id="5">
    <w:p w:rsidR="006850C1" w:rsidRPr="00F43722" w:rsidRDefault="006850C1" w:rsidP="000F7A25">
      <w:pPr>
        <w:pStyle w:val="Textpoznpodarou"/>
        <w:spacing w:after="120" w:line="240" w:lineRule="auto"/>
        <w:jc w:val="both"/>
        <w:rPr>
          <w:rFonts w:ascii="Arial" w:hAnsi="Arial" w:cs="Arial"/>
          <w:sz w:val="18"/>
          <w:szCs w:val="18"/>
          <w:lang w:val="cs-CZ"/>
        </w:rPr>
      </w:pPr>
      <w:r w:rsidRPr="00F43722">
        <w:rPr>
          <w:rStyle w:val="Znakapoznpodarou"/>
          <w:rFonts w:ascii="Arial" w:hAnsi="Arial" w:cs="Arial"/>
          <w:sz w:val="18"/>
          <w:szCs w:val="18"/>
        </w:rPr>
        <w:footnoteRef/>
      </w:r>
      <w:r w:rsidR="000F7A25">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Pr>
          <w:rFonts w:ascii="Arial" w:hAnsi="Arial" w:cs="Arial"/>
          <w:sz w:val="18"/>
          <w:szCs w:val="18"/>
          <w:lang w:val="cs-CZ"/>
        </w:rPr>
        <w:t>ři žádosti a bude považováno za </w:t>
      </w:r>
      <w:r w:rsidRPr="002B1EA2">
        <w:rPr>
          <w:rFonts w:ascii="Arial" w:hAnsi="Arial" w:cs="Arial"/>
          <w:sz w:val="18"/>
          <w:szCs w:val="18"/>
          <w:lang w:val="cs-CZ"/>
        </w:rPr>
        <w:t>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6">
    <w:p w:rsidR="006850C1" w:rsidRPr="00F43722" w:rsidRDefault="006850C1" w:rsidP="006850C1">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7">
    <w:p w:rsidR="00F33781" w:rsidRPr="00DE317A" w:rsidRDefault="00F33781" w:rsidP="002F75D4">
      <w:pPr>
        <w:pStyle w:val="Textpoznpodarou"/>
        <w:spacing w:after="120" w:line="240" w:lineRule="auto"/>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 20 zákona č. 451/1991 Sb.</w:t>
      </w:r>
    </w:p>
  </w:footnote>
  <w:footnote w:id="8">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Zákon č. 309/1999 Sb., o Sbírce zákonů a o Sbírce Mezinárodních smluv, ve znění pozdějších předpisů</w:t>
      </w:r>
    </w:p>
  </w:footnote>
  <w:footnote w:id="9">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105 odst. 2 zákona č. 150/2002</w:t>
      </w:r>
      <w:r w:rsidR="0071306A" w:rsidRPr="00DE317A">
        <w:rPr>
          <w:rFonts w:ascii="Arial" w:hAnsi="Arial" w:cs="Arial"/>
          <w:sz w:val="18"/>
          <w:szCs w:val="18"/>
          <w:lang w:val="cs-CZ"/>
        </w:rPr>
        <w:t xml:space="preserve"> Sb.</w:t>
      </w:r>
      <w:r w:rsidRPr="00DE317A">
        <w:rPr>
          <w:rFonts w:ascii="Arial" w:hAnsi="Arial" w:cs="Arial"/>
          <w:sz w:val="18"/>
          <w:szCs w:val="18"/>
        </w:rPr>
        <w:t>, soudní řád správní, ve znění pozdějších předpisů.</w:t>
      </w:r>
    </w:p>
  </w:footnote>
  <w:footnote w:id="10">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1">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2">
    <w:p w:rsidR="00DC47FE" w:rsidRPr="00DE317A" w:rsidRDefault="00DC47FE" w:rsidP="00DC47FE">
      <w:pPr>
        <w:pStyle w:val="Textpoznpodarou"/>
        <w:ind w:left="142" w:hanging="142"/>
        <w:jc w:val="both"/>
        <w:rPr>
          <w:sz w:val="18"/>
          <w:szCs w:val="18"/>
          <w:lang w:val="cs-CZ"/>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AC" w:rsidRDefault="00D901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AC" w:rsidRDefault="00D901A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AC" w:rsidRDefault="00D901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F8B3DEE"/>
    <w:multiLevelType w:val="hybridMultilevel"/>
    <w:tmpl w:val="F4FC1D14"/>
    <w:lvl w:ilvl="0" w:tplc="0405000F">
      <w:start w:val="1"/>
      <w:numFmt w:val="decimal"/>
      <w:lvlText w:val="%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DF530F"/>
    <w:multiLevelType w:val="hybridMultilevel"/>
    <w:tmpl w:val="7622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2684"/>
    <w:rsid w:val="00025B9F"/>
    <w:rsid w:val="0004686D"/>
    <w:rsid w:val="000568B7"/>
    <w:rsid w:val="000606D2"/>
    <w:rsid w:val="00073FE5"/>
    <w:rsid w:val="00084FFE"/>
    <w:rsid w:val="00085A0B"/>
    <w:rsid w:val="000A227C"/>
    <w:rsid w:val="000A70D8"/>
    <w:rsid w:val="000D30E6"/>
    <w:rsid w:val="000D3E8C"/>
    <w:rsid w:val="000F0CFD"/>
    <w:rsid w:val="000F2D84"/>
    <w:rsid w:val="000F7A25"/>
    <w:rsid w:val="00103066"/>
    <w:rsid w:val="00112109"/>
    <w:rsid w:val="001219CA"/>
    <w:rsid w:val="00142F04"/>
    <w:rsid w:val="00143874"/>
    <w:rsid w:val="00153A84"/>
    <w:rsid w:val="001560CB"/>
    <w:rsid w:val="00183CAD"/>
    <w:rsid w:val="0018530D"/>
    <w:rsid w:val="00190038"/>
    <w:rsid w:val="0019253D"/>
    <w:rsid w:val="001D537E"/>
    <w:rsid w:val="001D79BD"/>
    <w:rsid w:val="001E2071"/>
    <w:rsid w:val="001E2C71"/>
    <w:rsid w:val="001E49AA"/>
    <w:rsid w:val="001E5E7C"/>
    <w:rsid w:val="00203F7F"/>
    <w:rsid w:val="00205330"/>
    <w:rsid w:val="00205461"/>
    <w:rsid w:val="00210F0F"/>
    <w:rsid w:val="0022346E"/>
    <w:rsid w:val="00240188"/>
    <w:rsid w:val="00242E6B"/>
    <w:rsid w:val="00243EBC"/>
    <w:rsid w:val="0026245C"/>
    <w:rsid w:val="00272336"/>
    <w:rsid w:val="00276ED4"/>
    <w:rsid w:val="00282115"/>
    <w:rsid w:val="00284B2F"/>
    <w:rsid w:val="002B7089"/>
    <w:rsid w:val="002E2A92"/>
    <w:rsid w:val="002F6D5B"/>
    <w:rsid w:val="002F75D4"/>
    <w:rsid w:val="00302EA2"/>
    <w:rsid w:val="00304CC4"/>
    <w:rsid w:val="003059FD"/>
    <w:rsid w:val="003107F2"/>
    <w:rsid w:val="00336923"/>
    <w:rsid w:val="003462C5"/>
    <w:rsid w:val="00351875"/>
    <w:rsid w:val="00363007"/>
    <w:rsid w:val="003767BA"/>
    <w:rsid w:val="003E263A"/>
    <w:rsid w:val="003E7DDD"/>
    <w:rsid w:val="00404793"/>
    <w:rsid w:val="004105B6"/>
    <w:rsid w:val="00413F27"/>
    <w:rsid w:val="00417DD3"/>
    <w:rsid w:val="004301D3"/>
    <w:rsid w:val="0043623A"/>
    <w:rsid w:val="0044040E"/>
    <w:rsid w:val="004475A0"/>
    <w:rsid w:val="004557C5"/>
    <w:rsid w:val="0046740B"/>
    <w:rsid w:val="00485D62"/>
    <w:rsid w:val="004A3706"/>
    <w:rsid w:val="004B46C5"/>
    <w:rsid w:val="00527A3A"/>
    <w:rsid w:val="005418F0"/>
    <w:rsid w:val="00545139"/>
    <w:rsid w:val="00546EC2"/>
    <w:rsid w:val="005504EA"/>
    <w:rsid w:val="00550EF3"/>
    <w:rsid w:val="005544FC"/>
    <w:rsid w:val="005552D3"/>
    <w:rsid w:val="00591AC3"/>
    <w:rsid w:val="005972D0"/>
    <w:rsid w:val="005C456C"/>
    <w:rsid w:val="005D0DD0"/>
    <w:rsid w:val="005E2277"/>
    <w:rsid w:val="005E4B5E"/>
    <w:rsid w:val="005E7FC2"/>
    <w:rsid w:val="006060F0"/>
    <w:rsid w:val="00625A46"/>
    <w:rsid w:val="00626620"/>
    <w:rsid w:val="00636E6D"/>
    <w:rsid w:val="0064419A"/>
    <w:rsid w:val="00645E53"/>
    <w:rsid w:val="006476D0"/>
    <w:rsid w:val="00666841"/>
    <w:rsid w:val="0067575D"/>
    <w:rsid w:val="006850C1"/>
    <w:rsid w:val="00685A42"/>
    <w:rsid w:val="00687DCA"/>
    <w:rsid w:val="006B3EFB"/>
    <w:rsid w:val="006C7AEF"/>
    <w:rsid w:val="006D0359"/>
    <w:rsid w:val="006D5139"/>
    <w:rsid w:val="006E1751"/>
    <w:rsid w:val="006F0715"/>
    <w:rsid w:val="006F282E"/>
    <w:rsid w:val="00704EFE"/>
    <w:rsid w:val="0071025F"/>
    <w:rsid w:val="0071306A"/>
    <w:rsid w:val="00726ACB"/>
    <w:rsid w:val="007525D0"/>
    <w:rsid w:val="0076524B"/>
    <w:rsid w:val="00766240"/>
    <w:rsid w:val="00766840"/>
    <w:rsid w:val="0078019E"/>
    <w:rsid w:val="007864BF"/>
    <w:rsid w:val="007934F7"/>
    <w:rsid w:val="007A294E"/>
    <w:rsid w:val="007A59B1"/>
    <w:rsid w:val="007D2615"/>
    <w:rsid w:val="007D58F9"/>
    <w:rsid w:val="007E4D9B"/>
    <w:rsid w:val="007E5A22"/>
    <w:rsid w:val="007F1F11"/>
    <w:rsid w:val="007F2662"/>
    <w:rsid w:val="00816000"/>
    <w:rsid w:val="008278D5"/>
    <w:rsid w:val="008451FC"/>
    <w:rsid w:val="00853241"/>
    <w:rsid w:val="00860641"/>
    <w:rsid w:val="00863384"/>
    <w:rsid w:val="00873BF3"/>
    <w:rsid w:val="008757FA"/>
    <w:rsid w:val="00881679"/>
    <w:rsid w:val="00886AAF"/>
    <w:rsid w:val="008A7A90"/>
    <w:rsid w:val="008C3B5F"/>
    <w:rsid w:val="008E2E4A"/>
    <w:rsid w:val="008E4C45"/>
    <w:rsid w:val="008E6A0B"/>
    <w:rsid w:val="009043EE"/>
    <w:rsid w:val="0092136A"/>
    <w:rsid w:val="0092698C"/>
    <w:rsid w:val="00955869"/>
    <w:rsid w:val="0096256F"/>
    <w:rsid w:val="00982E4E"/>
    <w:rsid w:val="009A694B"/>
    <w:rsid w:val="009D4C86"/>
    <w:rsid w:val="00A0294A"/>
    <w:rsid w:val="00A34D3B"/>
    <w:rsid w:val="00A41082"/>
    <w:rsid w:val="00A5260E"/>
    <w:rsid w:val="00A5424F"/>
    <w:rsid w:val="00A63D07"/>
    <w:rsid w:val="00A7410F"/>
    <w:rsid w:val="00A807AB"/>
    <w:rsid w:val="00A813A7"/>
    <w:rsid w:val="00A85A0A"/>
    <w:rsid w:val="00A8763A"/>
    <w:rsid w:val="00AC085E"/>
    <w:rsid w:val="00AE395F"/>
    <w:rsid w:val="00B228A2"/>
    <w:rsid w:val="00B27C8C"/>
    <w:rsid w:val="00B27D7A"/>
    <w:rsid w:val="00B41813"/>
    <w:rsid w:val="00B63A65"/>
    <w:rsid w:val="00B8111D"/>
    <w:rsid w:val="00B91804"/>
    <w:rsid w:val="00B95806"/>
    <w:rsid w:val="00BA3C8D"/>
    <w:rsid w:val="00BB37A8"/>
    <w:rsid w:val="00BD5C58"/>
    <w:rsid w:val="00BE0997"/>
    <w:rsid w:val="00C0487A"/>
    <w:rsid w:val="00C11E99"/>
    <w:rsid w:val="00C2021A"/>
    <w:rsid w:val="00C24DC1"/>
    <w:rsid w:val="00C31A8E"/>
    <w:rsid w:val="00C640F9"/>
    <w:rsid w:val="00C81030"/>
    <w:rsid w:val="00C96A2B"/>
    <w:rsid w:val="00CB4D15"/>
    <w:rsid w:val="00CB6F58"/>
    <w:rsid w:val="00CF028F"/>
    <w:rsid w:val="00D0388B"/>
    <w:rsid w:val="00D074CA"/>
    <w:rsid w:val="00D44A1A"/>
    <w:rsid w:val="00D44EC6"/>
    <w:rsid w:val="00D71934"/>
    <w:rsid w:val="00D773F0"/>
    <w:rsid w:val="00D85BE6"/>
    <w:rsid w:val="00D901AC"/>
    <w:rsid w:val="00DA22E9"/>
    <w:rsid w:val="00DC3561"/>
    <w:rsid w:val="00DC47FE"/>
    <w:rsid w:val="00DE0518"/>
    <w:rsid w:val="00DE317A"/>
    <w:rsid w:val="00DF3DB3"/>
    <w:rsid w:val="00E11190"/>
    <w:rsid w:val="00E127A8"/>
    <w:rsid w:val="00E66BCD"/>
    <w:rsid w:val="00E81D99"/>
    <w:rsid w:val="00E8597E"/>
    <w:rsid w:val="00EB07CA"/>
    <w:rsid w:val="00EB1242"/>
    <w:rsid w:val="00EB36ED"/>
    <w:rsid w:val="00EB5BA5"/>
    <w:rsid w:val="00EC6ED6"/>
    <w:rsid w:val="00ED0017"/>
    <w:rsid w:val="00ED4626"/>
    <w:rsid w:val="00EE1577"/>
    <w:rsid w:val="00EE5DA2"/>
    <w:rsid w:val="00F040F0"/>
    <w:rsid w:val="00F16212"/>
    <w:rsid w:val="00F31DB6"/>
    <w:rsid w:val="00F33781"/>
    <w:rsid w:val="00F33ECF"/>
    <w:rsid w:val="00F46E98"/>
    <w:rsid w:val="00F515FA"/>
    <w:rsid w:val="00F57E58"/>
    <w:rsid w:val="00F65829"/>
    <w:rsid w:val="00F94ECD"/>
    <w:rsid w:val="00F95E27"/>
    <w:rsid w:val="00FA1431"/>
    <w:rsid w:val="00FA4B5D"/>
    <w:rsid w:val="00FB415C"/>
    <w:rsid w:val="00FF3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4B8"/>
  <w15:docId w15:val="{1E297A96-7313-4E32-AA51-945E4274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D901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1AC"/>
    <w:rPr>
      <w:rFonts w:ascii="Calibri" w:eastAsia="Calibri" w:hAnsi="Calibri" w:cs="Times New Roman"/>
    </w:rPr>
  </w:style>
  <w:style w:type="paragraph" w:styleId="Zpat">
    <w:name w:val="footer"/>
    <w:basedOn w:val="Normln"/>
    <w:link w:val="ZpatChar"/>
    <w:uiPriority w:val="99"/>
    <w:unhideWhenUsed/>
    <w:rsid w:val="00D901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1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67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D021-44D9-4C0B-BF5C-F6E53187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1756</Words>
  <Characters>10367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MORAVEC Karel, Mgr.</cp:lastModifiedBy>
  <cp:revision>24</cp:revision>
  <cp:lastPrinted>2020-01-06T07:59:00Z</cp:lastPrinted>
  <dcterms:created xsi:type="dcterms:W3CDTF">2019-12-19T11:22:00Z</dcterms:created>
  <dcterms:modified xsi:type="dcterms:W3CDTF">2020-01-14T14:06:00Z</dcterms:modified>
</cp:coreProperties>
</file>