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F9" w:rsidRDefault="00901DF9" w:rsidP="00901DF9">
      <w:pPr>
        <w:pStyle w:val="Nadpis2"/>
        <w:spacing w:line="280" w:lineRule="atLeast"/>
        <w:jc w:val="center"/>
        <w:rPr>
          <w:rFonts w:ascii="Arial" w:hAnsi="Arial" w:cs="Arial"/>
          <w:b/>
          <w:spacing w:val="40"/>
          <w:sz w:val="32"/>
          <w:szCs w:val="32"/>
          <w:u w:val="none"/>
        </w:rPr>
      </w:pPr>
      <w:bookmarkStart w:id="0" w:name="_GoBack"/>
      <w:bookmarkEnd w:id="0"/>
      <w:r>
        <w:rPr>
          <w:rFonts w:ascii="Arial" w:hAnsi="Arial" w:cs="Arial"/>
          <w:b/>
          <w:spacing w:val="40"/>
          <w:sz w:val="32"/>
          <w:szCs w:val="32"/>
          <w:u w:val="none"/>
        </w:rPr>
        <w:t>Metodický materiál</w:t>
      </w:r>
    </w:p>
    <w:p w:rsidR="00901DF9" w:rsidRDefault="00901DF9" w:rsidP="00901DF9">
      <w:pPr>
        <w:pStyle w:val="Nadpis2"/>
        <w:spacing w:line="280" w:lineRule="atLeast"/>
        <w:jc w:val="center"/>
        <w:rPr>
          <w:rFonts w:ascii="Arial" w:hAnsi="Arial" w:cs="Arial"/>
          <w:b/>
          <w:sz w:val="28"/>
          <w:szCs w:val="28"/>
          <w:u w:val="none"/>
        </w:rPr>
      </w:pPr>
      <w:r>
        <w:rPr>
          <w:rFonts w:ascii="Arial" w:hAnsi="Arial" w:cs="Arial"/>
          <w:b/>
          <w:sz w:val="28"/>
          <w:szCs w:val="28"/>
          <w:u w:val="none"/>
        </w:rPr>
        <w:t xml:space="preserve">odboru veřejné správy, dozoru a kontroly Ministerstva vnitra </w:t>
      </w:r>
    </w:p>
    <w:p w:rsidR="00901DF9" w:rsidRDefault="00901DF9" w:rsidP="00901DF9">
      <w:pPr>
        <w:jc w:val="center"/>
        <w:rPr>
          <w:rFonts w:ascii="Arial" w:hAnsi="Arial" w:cs="Arial"/>
          <w:b/>
          <w:sz w:val="26"/>
          <w:szCs w:val="26"/>
        </w:rPr>
      </w:pPr>
    </w:p>
    <w:p w:rsidR="002D07A2" w:rsidRPr="00E00E61" w:rsidRDefault="00901DF9" w:rsidP="002D07A2">
      <w:pPr>
        <w:jc w:val="center"/>
        <w:rPr>
          <w:rFonts w:ascii="Arial" w:hAnsi="Arial" w:cs="Arial"/>
          <w:b/>
          <w:color w:val="2E74B5"/>
          <w:sz w:val="26"/>
          <w:szCs w:val="26"/>
        </w:rPr>
      </w:pPr>
      <w:r w:rsidRPr="00E00E61">
        <w:rPr>
          <w:rFonts w:ascii="Arial" w:hAnsi="Arial" w:cs="Arial"/>
          <w:b/>
          <w:color w:val="2E74B5"/>
          <w:sz w:val="26"/>
          <w:szCs w:val="26"/>
        </w:rPr>
        <w:t>Vzor obecně závazné vyhlášky obce</w:t>
      </w:r>
      <w:r w:rsidR="00021927" w:rsidRPr="00021927">
        <w:rPr>
          <w:rFonts w:ascii="Arial" w:hAnsi="Arial" w:cs="Arial"/>
          <w:b/>
          <w:color w:val="0070C0"/>
        </w:rPr>
        <w:t xml:space="preserve"> </w:t>
      </w:r>
      <w:r w:rsidR="00021927">
        <w:rPr>
          <w:rFonts w:ascii="Arial" w:hAnsi="Arial" w:cs="Arial"/>
          <w:b/>
          <w:color w:val="0070C0"/>
        </w:rPr>
        <w:t>(</w:t>
      </w:r>
      <w:r w:rsidR="00021927" w:rsidRPr="0047068F">
        <w:rPr>
          <w:rFonts w:ascii="Arial" w:hAnsi="Arial" w:cs="Arial"/>
          <w:b/>
          <w:color w:val="0070C0"/>
        </w:rPr>
        <w:t>města, městyse</w:t>
      </w:r>
      <w:r w:rsidR="00021927">
        <w:rPr>
          <w:rFonts w:ascii="Arial" w:hAnsi="Arial" w:cs="Arial"/>
          <w:b/>
          <w:color w:val="0070C0"/>
        </w:rPr>
        <w:t>)</w:t>
      </w:r>
      <w:r w:rsidR="002D07A2" w:rsidRPr="00E00E61">
        <w:rPr>
          <w:rFonts w:ascii="Arial" w:hAnsi="Arial" w:cs="Arial"/>
          <w:b/>
          <w:color w:val="2E74B5"/>
          <w:sz w:val="26"/>
          <w:szCs w:val="26"/>
        </w:rPr>
        <w:t xml:space="preserve">, kterou se zakazuje konzumace </w:t>
      </w:r>
      <w:r w:rsidR="002D07A2" w:rsidRPr="00E00E61">
        <w:rPr>
          <w:rFonts w:ascii="Arial" w:hAnsi="Arial" w:cs="Arial"/>
          <w:b/>
          <w:bCs/>
          <w:color w:val="2E74B5"/>
          <w:sz w:val="26"/>
          <w:szCs w:val="26"/>
        </w:rPr>
        <w:t xml:space="preserve">alkoholických nápojů na veřejně přístupném místě nebo veřejnosti přístupné akci, pokud je toto místo nebo akce přístupná osobám mladším 18 let a kterou se reguluje v určitých dnech nebo hodinách nebo na určitém místě prodej, podávání a konzumace alkoholických nápojů v případě konání kulturní, sportovní nebo jiné společenské akce přístupné veřejnosti </w:t>
      </w:r>
      <w:r w:rsidR="002D07A2" w:rsidRPr="00E00E61">
        <w:rPr>
          <w:b/>
          <w:bCs/>
          <w:color w:val="2E74B5"/>
        </w:rPr>
        <w:t xml:space="preserve">  </w:t>
      </w:r>
    </w:p>
    <w:p w:rsidR="002D07A2" w:rsidRDefault="002D07A2" w:rsidP="002D07A2">
      <w:pPr>
        <w:jc w:val="center"/>
        <w:rPr>
          <w:rFonts w:ascii="Arial" w:hAnsi="Arial" w:cs="Arial"/>
          <w:b/>
          <w:color w:val="333399"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</w:p>
    <w:p w:rsidR="005A7C92" w:rsidRDefault="005A7C92" w:rsidP="0002192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</w:p>
    <w:p w:rsidR="005A7C92" w:rsidRDefault="005A7C92" w:rsidP="005A7C92">
      <w:pPr>
        <w:ind w:left="360"/>
        <w:rPr>
          <w:b/>
          <w:bCs/>
        </w:rPr>
      </w:pPr>
    </w:p>
    <w:p w:rsidR="005A7C92" w:rsidRPr="0047068F" w:rsidRDefault="005A7C92" w:rsidP="005A7C92">
      <w:pPr>
        <w:tabs>
          <w:tab w:val="left" w:pos="3544"/>
        </w:tabs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>OBEC/</w:t>
      </w:r>
      <w:r w:rsidRPr="00E00E61">
        <w:rPr>
          <w:rFonts w:ascii="Arial" w:hAnsi="Arial" w:cs="Arial"/>
          <w:b/>
          <w:bCs/>
          <w:color w:val="2E74B5"/>
        </w:rPr>
        <w:t>MĚSTO/MĚSTYS</w:t>
      </w:r>
      <w:r w:rsidRPr="0047068F">
        <w:rPr>
          <w:rFonts w:ascii="Arial" w:hAnsi="Arial" w:cs="Arial"/>
          <w:b/>
          <w:bCs/>
        </w:rPr>
        <w:t xml:space="preserve"> ……………….</w:t>
      </w:r>
    </w:p>
    <w:p w:rsidR="005A7C92" w:rsidRPr="0047068F" w:rsidRDefault="005A7C92" w:rsidP="005A7C92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  <w:bCs/>
        </w:rPr>
        <w:t xml:space="preserve">Zastupitelstvo obce </w:t>
      </w:r>
      <w:r w:rsidRPr="0047068F">
        <w:rPr>
          <w:rFonts w:ascii="Arial" w:hAnsi="Arial" w:cs="Arial"/>
          <w:b/>
        </w:rPr>
        <w:t>(</w:t>
      </w:r>
      <w:r w:rsidRPr="0047068F">
        <w:rPr>
          <w:rFonts w:ascii="Arial" w:hAnsi="Arial" w:cs="Arial"/>
          <w:b/>
          <w:color w:val="0070C0"/>
        </w:rPr>
        <w:t>města, městyse</w:t>
      </w:r>
      <w:r w:rsidRPr="0047068F">
        <w:rPr>
          <w:rFonts w:ascii="Arial" w:hAnsi="Arial" w:cs="Arial"/>
          <w:b/>
        </w:rPr>
        <w:t>)……….</w:t>
      </w:r>
    </w:p>
    <w:p w:rsidR="005A7C92" w:rsidRPr="0047068F" w:rsidRDefault="005A7C92" w:rsidP="005A7C92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</w:rPr>
        <w:t>Obecně závazná vyhláška obce (</w:t>
      </w:r>
      <w:r w:rsidRPr="0047068F">
        <w:rPr>
          <w:rFonts w:ascii="Arial" w:hAnsi="Arial" w:cs="Arial"/>
          <w:b/>
          <w:color w:val="0070C0"/>
        </w:rPr>
        <w:t>města, městyse</w:t>
      </w:r>
      <w:r w:rsidRPr="0047068F">
        <w:rPr>
          <w:rFonts w:ascii="Arial" w:hAnsi="Arial" w:cs="Arial"/>
          <w:b/>
        </w:rPr>
        <w:t>),</w:t>
      </w:r>
    </w:p>
    <w:p w:rsidR="005A7C92" w:rsidRDefault="005A7C92" w:rsidP="00901DF9">
      <w:pPr>
        <w:autoSpaceDE w:val="0"/>
        <w:autoSpaceDN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DF9" w:rsidRDefault="00901DF9" w:rsidP="00901DF9">
      <w:pPr>
        <w:autoSpaceDE w:val="0"/>
        <w:autoSpaceDN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zákazu konzumace alkoholických nápojů na veřejn</w:t>
      </w:r>
      <w:r w:rsidR="004C2FFD">
        <w:rPr>
          <w:rFonts w:ascii="Arial" w:hAnsi="Arial" w:cs="Arial"/>
          <w:b/>
          <w:bCs/>
          <w:sz w:val="22"/>
          <w:szCs w:val="22"/>
        </w:rPr>
        <w:t>ě</w:t>
      </w:r>
      <w:r w:rsidR="00700ACC">
        <w:rPr>
          <w:rFonts w:ascii="Arial" w:hAnsi="Arial" w:cs="Arial"/>
          <w:b/>
          <w:bCs/>
          <w:sz w:val="22"/>
          <w:szCs w:val="22"/>
        </w:rPr>
        <w:t xml:space="preserve"> přístupném místě nebo</w:t>
      </w:r>
      <w:r>
        <w:rPr>
          <w:rFonts w:ascii="Arial" w:hAnsi="Arial" w:cs="Arial"/>
          <w:b/>
          <w:bCs/>
          <w:sz w:val="22"/>
          <w:szCs w:val="22"/>
        </w:rPr>
        <w:t xml:space="preserve"> veřejnosti přístupné akci  </w:t>
      </w:r>
    </w:p>
    <w:p w:rsidR="00901DF9" w:rsidRDefault="00901DF9" w:rsidP="00901DF9">
      <w:pPr>
        <w:autoSpaceDE w:val="0"/>
        <w:autoSpaceDN w:val="0"/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pStyle w:val="Zkladntext"/>
        <w:spacing w:after="0" w:line="312" w:lineRule="auto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(</w:t>
      </w:r>
      <w:r w:rsidRPr="00E00E61">
        <w:rPr>
          <w:rFonts w:ascii="Arial" w:hAnsi="Arial" w:cs="Arial"/>
          <w:color w:val="2E74B5"/>
          <w:sz w:val="22"/>
          <w:szCs w:val="22"/>
        </w:rPr>
        <w:t>města, městyse</w:t>
      </w:r>
      <w:r>
        <w:rPr>
          <w:rFonts w:ascii="Arial" w:hAnsi="Arial" w:cs="Arial"/>
          <w:sz w:val="22"/>
          <w:szCs w:val="22"/>
        </w:rPr>
        <w:t>) … se na svém zasedání dne … usnesením č. … usneslo vydat na základě § 17 odst. 2 písm. a) zákona č. 65/2017 Sb., o ochraně zdraví před škodlivými účinky návykových látek</w:t>
      </w:r>
      <w:r w:rsidR="003401C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34F1F">
        <w:rPr>
          <w:rFonts w:ascii="Arial" w:hAnsi="Arial" w:cs="Arial"/>
          <w:sz w:val="22"/>
          <w:szCs w:val="22"/>
        </w:rPr>
        <w:t xml:space="preserve">ve znění pozdějších předpisů, </w:t>
      </w:r>
      <w:r>
        <w:rPr>
          <w:rFonts w:ascii="Arial" w:hAnsi="Arial" w:cs="Arial"/>
          <w:sz w:val="22"/>
          <w:szCs w:val="22"/>
        </w:rPr>
        <w:t>a v souladu s </w:t>
      </w:r>
      <w:r w:rsidR="007028E1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10 písm.</w:t>
      </w:r>
      <w:r w:rsidR="00434F1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d) a § 84 odst. 2 písm</w:t>
      </w:r>
      <w:r w:rsidR="007028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h) zákona č. 128/2000 Sb., o obcích (obecní zřízení), ve znění pozdějších předpisů, tuto obecně závaznou vyhlášku:</w:t>
      </w:r>
    </w:p>
    <w:p w:rsidR="00901DF9" w:rsidRDefault="00901DF9" w:rsidP="00901DF9">
      <w:pPr>
        <w:autoSpaceDE w:val="0"/>
        <w:autoSpaceDN w:val="0"/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Zákaz konzumace alkoholických nápojů</w:t>
      </w:r>
    </w:p>
    <w:p w:rsidR="00901DF9" w:rsidRDefault="00901DF9" w:rsidP="00901DF9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pStyle w:val="Zkladntext"/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Zakazuje se konzumace alkoholických nápojů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) na těchto veřejně přístupných místech:</w:t>
      </w:r>
    </w:p>
    <w:p w:rsidR="00901DF9" w:rsidRPr="00637AEC" w:rsidRDefault="00901DF9" w:rsidP="00901DF9">
      <w:pPr>
        <w:pStyle w:val="Zkladntext"/>
        <w:spacing w:after="0" w:line="312" w:lineRule="auto"/>
        <w:ind w:left="360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37AEC">
        <w:rPr>
          <w:rFonts w:ascii="Arial" w:hAnsi="Arial" w:cs="Arial"/>
          <w:i/>
          <w:color w:val="0070C0"/>
          <w:sz w:val="22"/>
          <w:szCs w:val="22"/>
        </w:rPr>
        <w:t xml:space="preserve">Např.:  </w:t>
      </w:r>
    </w:p>
    <w:p w:rsidR="00901DF9" w:rsidRDefault="00901DF9" w:rsidP="00901DF9">
      <w:pPr>
        <w:pStyle w:val="Zkladntext"/>
        <w:numPr>
          <w:ilvl w:val="0"/>
          <w:numId w:val="16"/>
        </w:numPr>
        <w:spacing w:after="0" w:line="312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Skatepark v ulici Novotného</w:t>
      </w:r>
    </w:p>
    <w:p w:rsidR="00901DF9" w:rsidRDefault="00901DF9" w:rsidP="00901DF9">
      <w:pPr>
        <w:pStyle w:val="Zkladntext"/>
        <w:numPr>
          <w:ilvl w:val="0"/>
          <w:numId w:val="16"/>
        </w:numPr>
        <w:spacing w:after="0" w:line="312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Areál Městské knihovny</w:t>
      </w:r>
    </w:p>
    <w:p w:rsidR="00901DF9" w:rsidRDefault="00901DF9" w:rsidP="00901DF9">
      <w:pPr>
        <w:pStyle w:val="Zkladntext"/>
        <w:numPr>
          <w:ilvl w:val="0"/>
          <w:numId w:val="16"/>
        </w:numPr>
        <w:spacing w:after="0" w:line="312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Palackého náměstí</w:t>
      </w:r>
    </w:p>
    <w:p w:rsidR="00901DF9" w:rsidRDefault="00901DF9" w:rsidP="00901DF9">
      <w:pPr>
        <w:pStyle w:val="Zkladntext"/>
        <w:numPr>
          <w:ilvl w:val="0"/>
          <w:numId w:val="16"/>
        </w:numPr>
        <w:spacing w:after="0" w:line="312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</w:t>
      </w:r>
    </w:p>
    <w:p w:rsidR="00901DF9" w:rsidRDefault="00901DF9" w:rsidP="00901DF9">
      <w:pPr>
        <w:pStyle w:val="Zkladntext"/>
        <w:spacing w:after="0"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pStyle w:val="Zkladntext"/>
        <w:spacing w:after="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Zakazuje se konzumace alkoholických nápojů</w:t>
      </w:r>
      <w:r>
        <w:rPr>
          <w:rStyle w:val="Znakapoznpodarou"/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 na těchto veřejn</w:t>
      </w:r>
      <w:r w:rsidR="004C2FFD">
        <w:rPr>
          <w:rFonts w:ascii="Arial" w:hAnsi="Arial" w:cs="Arial"/>
          <w:sz w:val="22"/>
          <w:szCs w:val="22"/>
        </w:rPr>
        <w:t>osti</w:t>
      </w:r>
      <w:r>
        <w:rPr>
          <w:rFonts w:ascii="Arial" w:hAnsi="Arial" w:cs="Arial"/>
          <w:sz w:val="22"/>
          <w:szCs w:val="22"/>
        </w:rPr>
        <w:t xml:space="preserve"> přístupných akcích:</w:t>
      </w:r>
    </w:p>
    <w:p w:rsidR="00901DF9" w:rsidRPr="00637AEC" w:rsidRDefault="00901DF9" w:rsidP="00901DF9">
      <w:pPr>
        <w:pStyle w:val="Zkladntext"/>
        <w:spacing w:after="0" w:line="312" w:lineRule="auto"/>
        <w:ind w:left="360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37AEC">
        <w:rPr>
          <w:rFonts w:ascii="Arial" w:hAnsi="Arial" w:cs="Arial"/>
          <w:i/>
          <w:color w:val="0070C0"/>
          <w:sz w:val="22"/>
          <w:szCs w:val="22"/>
        </w:rPr>
        <w:t xml:space="preserve">Např.:  </w:t>
      </w:r>
    </w:p>
    <w:p w:rsidR="00901DF9" w:rsidRDefault="00901DF9" w:rsidP="00901DF9">
      <w:pPr>
        <w:pStyle w:val="Zkladntext"/>
        <w:numPr>
          <w:ilvl w:val="0"/>
          <w:numId w:val="17"/>
        </w:numPr>
        <w:spacing w:after="0" w:line="312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taneční zábavy a diskotéky přístupné osobám mladším 18 let,</w:t>
      </w:r>
    </w:p>
    <w:p w:rsidR="00901DF9" w:rsidRDefault="00901DF9" w:rsidP="00901DF9">
      <w:pPr>
        <w:pStyle w:val="Zkladntext"/>
        <w:numPr>
          <w:ilvl w:val="0"/>
          <w:numId w:val="17"/>
        </w:numPr>
        <w:spacing w:after="0" w:line="312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akce konané ke Dni dětí</w:t>
      </w:r>
    </w:p>
    <w:p w:rsidR="00901DF9" w:rsidRDefault="00901DF9" w:rsidP="00901DF9">
      <w:pPr>
        <w:pStyle w:val="Zkladntext"/>
        <w:numPr>
          <w:ilvl w:val="0"/>
          <w:numId w:val="17"/>
        </w:numPr>
        <w:spacing w:after="0" w:line="312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Pálení čarodějnic </w:t>
      </w:r>
    </w:p>
    <w:p w:rsidR="00901DF9" w:rsidRDefault="00901DF9" w:rsidP="00901DF9">
      <w:pPr>
        <w:pStyle w:val="Zkladntext"/>
        <w:numPr>
          <w:ilvl w:val="0"/>
          <w:numId w:val="17"/>
        </w:numPr>
        <w:spacing w:after="0" w:line="312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</w:t>
      </w:r>
    </w:p>
    <w:p w:rsidR="00901DF9" w:rsidRDefault="00901DF9" w:rsidP="00901DF9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Zrušovací ustanovení</w:t>
      </w:r>
    </w:p>
    <w:p w:rsidR="00901DF9" w:rsidRDefault="00901DF9" w:rsidP="00901DF9">
      <w:pPr>
        <w:autoSpaceDE w:val="0"/>
        <w:autoSpaceDN w:val="0"/>
        <w:spacing w:line="312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autoSpaceDE w:val="0"/>
        <w:autoSpaceDN w:val="0"/>
        <w:spacing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…/… </w:t>
      </w:r>
      <w:r w:rsidRPr="000D0EFB">
        <w:rPr>
          <w:rFonts w:ascii="Arial" w:hAnsi="Arial" w:cs="Arial"/>
          <w:i/>
          <w:iCs/>
          <w:color w:val="0070C0"/>
          <w:sz w:val="22"/>
          <w:szCs w:val="22"/>
        </w:rPr>
        <w:t>(uvede se přesný název zrušované obecně závazné vyhlášky)</w:t>
      </w:r>
      <w:r w:rsidR="000D0EFB">
        <w:rPr>
          <w:rFonts w:ascii="Arial" w:hAnsi="Arial" w:cs="Arial"/>
          <w:i/>
          <w:iCs/>
          <w:color w:val="0070C0"/>
          <w:sz w:val="22"/>
          <w:szCs w:val="22"/>
        </w:rPr>
        <w:t>.</w:t>
      </w:r>
    </w:p>
    <w:p w:rsidR="00901DF9" w:rsidRDefault="00901DF9" w:rsidP="00901DF9">
      <w:pPr>
        <w:pStyle w:val="Zkladntext"/>
        <w:tabs>
          <w:tab w:val="left" w:pos="540"/>
        </w:tabs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901DF9" w:rsidRDefault="00901DF9" w:rsidP="00901DF9">
      <w:pPr>
        <w:pStyle w:val="Zkladntext"/>
        <w:tabs>
          <w:tab w:val="left" w:pos="540"/>
        </w:tabs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901DF9" w:rsidRDefault="00901DF9" w:rsidP="00901DF9">
      <w:pPr>
        <w:pStyle w:val="Zkladntext"/>
        <w:tabs>
          <w:tab w:val="left" w:pos="540"/>
        </w:tabs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084BDC" w:rsidRPr="008D18AB" w:rsidRDefault="00084BDC" w:rsidP="00084BDC">
      <w:pPr>
        <w:pStyle w:val="Nzvylnk"/>
        <w:jc w:val="left"/>
        <w:rPr>
          <w:rFonts w:ascii="Arial" w:hAnsi="Arial" w:cs="Arial"/>
          <w:color w:val="0070C0"/>
        </w:rPr>
      </w:pPr>
      <w:r w:rsidRPr="008D18AB">
        <w:rPr>
          <w:rFonts w:ascii="Arial" w:hAnsi="Arial" w:cs="Arial"/>
          <w:b w:val="0"/>
          <w:bCs w:val="0"/>
          <w:i/>
          <w:color w:val="0070C0"/>
          <w:szCs w:val="24"/>
        </w:rPr>
        <w:t>(varianta 1)</w:t>
      </w:r>
    </w:p>
    <w:p w:rsidR="00084BDC" w:rsidRDefault="00084BDC" w:rsidP="00084BD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</w:t>
      </w:r>
      <w:r w:rsidR="000D0EFB">
        <w:rPr>
          <w:rFonts w:ascii="Arial" w:hAnsi="Arial" w:cs="Arial"/>
          <w:sz w:val="22"/>
          <w:szCs w:val="22"/>
        </w:rPr>
        <w:t xml:space="preserve">obecně závazná </w:t>
      </w:r>
      <w:r w:rsidRPr="00DF5857">
        <w:rPr>
          <w:rFonts w:ascii="Arial" w:hAnsi="Arial" w:cs="Arial"/>
          <w:sz w:val="22"/>
          <w:szCs w:val="22"/>
        </w:rPr>
        <w:t xml:space="preserve">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............... . </w:t>
      </w:r>
    </w:p>
    <w:p w:rsidR="00084BDC" w:rsidRDefault="00084BDC" w:rsidP="00084BDC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084BDC" w:rsidRPr="008D18AB" w:rsidRDefault="00084BDC" w:rsidP="00084BDC">
      <w:pPr>
        <w:pStyle w:val="Nzvylnk"/>
        <w:jc w:val="left"/>
        <w:rPr>
          <w:rFonts w:ascii="Arial" w:hAnsi="Arial" w:cs="Arial"/>
          <w:color w:val="0070C0"/>
        </w:rPr>
      </w:pPr>
      <w:r w:rsidRPr="008D18AB">
        <w:rPr>
          <w:rFonts w:ascii="Arial" w:hAnsi="Arial" w:cs="Arial"/>
          <w:b w:val="0"/>
          <w:bCs w:val="0"/>
          <w:i/>
          <w:color w:val="0070C0"/>
          <w:szCs w:val="24"/>
        </w:rPr>
        <w:t>(varianta 2)</w:t>
      </w:r>
    </w:p>
    <w:p w:rsidR="00084BDC" w:rsidRPr="00E836B1" w:rsidRDefault="00084BDC" w:rsidP="00084BD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84BDC">
        <w:rPr>
          <w:rFonts w:ascii="Arial" w:hAnsi="Arial" w:cs="Arial"/>
          <w:sz w:val="22"/>
          <w:szCs w:val="22"/>
        </w:rPr>
        <w:t xml:space="preserve">Tato </w:t>
      </w:r>
      <w:r w:rsidR="000D0EFB">
        <w:rPr>
          <w:rFonts w:ascii="Arial" w:hAnsi="Arial" w:cs="Arial"/>
          <w:sz w:val="22"/>
          <w:szCs w:val="22"/>
        </w:rPr>
        <w:t xml:space="preserve">obecně závazná </w:t>
      </w:r>
      <w:r w:rsidRPr="00084BDC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:rsidR="00084BDC" w:rsidRDefault="00084BDC" w:rsidP="00084BDC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084BDC" w:rsidRDefault="00084BDC" w:rsidP="00901DF9">
      <w:pPr>
        <w:pStyle w:val="Zkladntext"/>
        <w:tabs>
          <w:tab w:val="left" w:pos="697"/>
          <w:tab w:val="left" w:pos="7020"/>
        </w:tabs>
        <w:spacing w:after="0" w:line="312" w:lineRule="auto"/>
        <w:rPr>
          <w:rFonts w:ascii="Arial" w:hAnsi="Arial" w:cs="Arial"/>
          <w:i/>
          <w:iCs/>
          <w:sz w:val="22"/>
          <w:szCs w:val="22"/>
        </w:rPr>
      </w:pPr>
    </w:p>
    <w:p w:rsidR="00901DF9" w:rsidRDefault="00901DF9" w:rsidP="00901DF9">
      <w:pPr>
        <w:pStyle w:val="Zkladntext"/>
        <w:tabs>
          <w:tab w:val="left" w:pos="697"/>
          <w:tab w:val="left" w:pos="7020"/>
        </w:tabs>
        <w:spacing w:after="0" w:line="312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>Podpis</w:t>
      </w:r>
      <w:r>
        <w:rPr>
          <w:rFonts w:ascii="Arial" w:hAnsi="Arial" w:cs="Arial"/>
          <w:i/>
          <w:iCs/>
          <w:sz w:val="22"/>
          <w:szCs w:val="22"/>
        </w:rPr>
        <w:tab/>
        <w:t>Podpis</w:t>
      </w:r>
    </w:p>
    <w:p w:rsidR="00901DF9" w:rsidRDefault="00901DF9" w:rsidP="00901DF9">
      <w:pPr>
        <w:pStyle w:val="Zkladntext"/>
        <w:tabs>
          <w:tab w:val="left" w:pos="61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 </w:t>
      </w:r>
      <w:r>
        <w:rPr>
          <w:rFonts w:ascii="Arial" w:hAnsi="Arial" w:cs="Arial"/>
          <w:sz w:val="22"/>
          <w:szCs w:val="22"/>
        </w:rPr>
        <w:tab/>
        <w:t>…………………………</w:t>
      </w:r>
    </w:p>
    <w:p w:rsidR="00901DF9" w:rsidRDefault="00901DF9" w:rsidP="00901DF9">
      <w:pPr>
        <w:pStyle w:val="Zkladntext"/>
        <w:tabs>
          <w:tab w:val="left" w:pos="180"/>
          <w:tab w:val="left" w:pos="648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Jméno Příjmení </w:t>
      </w:r>
      <w:r>
        <w:rPr>
          <w:rFonts w:ascii="Arial" w:hAnsi="Arial" w:cs="Arial"/>
          <w:sz w:val="22"/>
          <w:szCs w:val="22"/>
        </w:rPr>
        <w:tab/>
        <w:t>Jméno Příjmení</w:t>
      </w:r>
    </w:p>
    <w:p w:rsidR="00901DF9" w:rsidRDefault="00901DF9" w:rsidP="00901DF9">
      <w:pPr>
        <w:pStyle w:val="Zkladntext"/>
        <w:tabs>
          <w:tab w:val="left" w:pos="312"/>
          <w:tab w:val="left" w:pos="6974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místostarosta</w:t>
      </w:r>
      <w:r>
        <w:rPr>
          <w:rFonts w:ascii="Arial" w:hAnsi="Arial" w:cs="Arial"/>
          <w:sz w:val="22"/>
          <w:szCs w:val="22"/>
        </w:rPr>
        <w:tab/>
        <w:t>starosta</w:t>
      </w:r>
    </w:p>
    <w:p w:rsidR="00901DF9" w:rsidRDefault="00901DF9" w:rsidP="00901DF9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3D1A54" w:rsidRPr="00FD685D" w:rsidRDefault="003D1A54" w:rsidP="003D1A54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FD685D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FD685D">
        <w:rPr>
          <w:rFonts w:ascii="Arial" w:hAnsi="Arial" w:cs="Arial"/>
          <w:i/>
          <w:color w:val="0070C0"/>
          <w:sz w:val="20"/>
          <w:szCs w:val="20"/>
        </w:rPr>
        <w:t xml:space="preserve">: Do Sbírky právních předpisů územních samosprávných celků a některých správních úřadů se vkládá elektronická verze vyhlášky, kdy je místo podpisu za jménem a příjmením uvedena doložka v. r. </w:t>
      </w:r>
    </w:p>
    <w:p w:rsidR="003D1A54" w:rsidRPr="00FD685D" w:rsidRDefault="003D1A54" w:rsidP="003D1A54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3D1A54" w:rsidRPr="003D1A54" w:rsidRDefault="003D1A54" w:rsidP="003D1A54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FD685D">
        <w:rPr>
          <w:rFonts w:ascii="Arial" w:hAnsi="Arial" w:cs="Arial"/>
          <w:i/>
          <w:color w:val="0070C0"/>
          <w:sz w:val="20"/>
          <w:szCs w:val="20"/>
          <w:u w:val="single"/>
        </w:rPr>
        <w:t>Upozornění</w:t>
      </w:r>
      <w:r w:rsidRPr="00FD685D">
        <w:rPr>
          <w:rFonts w:ascii="Arial" w:hAnsi="Arial" w:cs="Arial"/>
          <w:i/>
          <w:color w:val="0070C0"/>
          <w:sz w:val="20"/>
          <w:szCs w:val="20"/>
        </w:rPr>
        <w:t>: Obec má ve smyslu § 3 odst. 2 zákona č. 35/2021 Sb., o Sbírce právních předpisů územních samosprávných celků a některých správních úřadů, povinnost po obdržení vyrozumění ze strany Ministerstva vnitra zveřejnit na své úřední desce po dobu alespoň 15 dnů oznámení o vyhlášení vyhlášky ve Sbírce právních předpisů územních samosprávných celků a některých správních úřadů.</w:t>
      </w:r>
    </w:p>
    <w:p w:rsidR="003D1A54" w:rsidRPr="003D1A54" w:rsidRDefault="003D1A54" w:rsidP="003D1A54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094E60" w:rsidRDefault="00094E60" w:rsidP="00901DF9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094E60" w:rsidRDefault="00094E60" w:rsidP="00901DF9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094E60" w:rsidRDefault="00094E60" w:rsidP="00901DF9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094E60" w:rsidRDefault="00094E60" w:rsidP="00901DF9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3D1A54" w:rsidRPr="0047068F" w:rsidRDefault="003D1A54" w:rsidP="003D1A54">
      <w:pPr>
        <w:tabs>
          <w:tab w:val="left" w:pos="3544"/>
        </w:tabs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>OBEC/</w:t>
      </w:r>
      <w:r w:rsidRPr="003D1A54">
        <w:rPr>
          <w:rFonts w:ascii="Arial" w:hAnsi="Arial" w:cs="Arial"/>
          <w:b/>
          <w:bCs/>
          <w:color w:val="2E74B5"/>
        </w:rPr>
        <w:t>MĚSTO/MĚSTYS</w:t>
      </w:r>
      <w:r w:rsidRPr="0047068F">
        <w:rPr>
          <w:rFonts w:ascii="Arial" w:hAnsi="Arial" w:cs="Arial"/>
          <w:b/>
          <w:bCs/>
        </w:rPr>
        <w:t xml:space="preserve"> ……………….</w:t>
      </w:r>
    </w:p>
    <w:p w:rsidR="003D1A54" w:rsidRPr="0047068F" w:rsidRDefault="003D1A54" w:rsidP="003D1A54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  <w:bCs/>
        </w:rPr>
        <w:t xml:space="preserve">Zastupitelstvo obce </w:t>
      </w:r>
      <w:r w:rsidRPr="0047068F">
        <w:rPr>
          <w:rFonts w:ascii="Arial" w:hAnsi="Arial" w:cs="Arial"/>
          <w:b/>
        </w:rPr>
        <w:t>(</w:t>
      </w:r>
      <w:r w:rsidRPr="0047068F">
        <w:rPr>
          <w:rFonts w:ascii="Arial" w:hAnsi="Arial" w:cs="Arial"/>
          <w:b/>
          <w:color w:val="0070C0"/>
        </w:rPr>
        <w:t>města, městyse</w:t>
      </w:r>
      <w:r w:rsidRPr="0047068F">
        <w:rPr>
          <w:rFonts w:ascii="Arial" w:hAnsi="Arial" w:cs="Arial"/>
          <w:b/>
        </w:rPr>
        <w:t>)……….</w:t>
      </w:r>
    </w:p>
    <w:p w:rsidR="003D1A54" w:rsidRPr="0047068F" w:rsidRDefault="003D1A54" w:rsidP="003D1A54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</w:rPr>
        <w:t>Obecně závazná vyhláška obce (</w:t>
      </w:r>
      <w:r w:rsidRPr="0047068F">
        <w:rPr>
          <w:rFonts w:ascii="Arial" w:hAnsi="Arial" w:cs="Arial"/>
          <w:b/>
          <w:color w:val="0070C0"/>
        </w:rPr>
        <w:t>města, městyse</w:t>
      </w:r>
      <w:r w:rsidRPr="0047068F">
        <w:rPr>
          <w:rFonts w:ascii="Arial" w:hAnsi="Arial" w:cs="Arial"/>
          <w:b/>
        </w:rPr>
        <w:t>),</w:t>
      </w:r>
    </w:p>
    <w:p w:rsidR="003D1A54" w:rsidRDefault="003D1A54" w:rsidP="003D1A54">
      <w:pPr>
        <w:autoSpaceDE w:val="0"/>
        <w:autoSpaceDN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DF9" w:rsidRDefault="00901DF9" w:rsidP="00901DF9">
      <w:pPr>
        <w:autoSpaceDE w:val="0"/>
        <w:autoSpaceDN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 regulaci prodeje, podávání a konzumace alkoholických nápojů v případě konání kulturní, sportovní nebo jiné společenské akce přístupné veřejnosti  </w:t>
      </w:r>
    </w:p>
    <w:p w:rsidR="00901DF9" w:rsidRDefault="00901DF9" w:rsidP="00901DF9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pStyle w:val="Zkladntext"/>
        <w:spacing w:after="0" w:line="312" w:lineRule="auto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(</w:t>
      </w:r>
      <w:r w:rsidRPr="00E00E61">
        <w:rPr>
          <w:rFonts w:ascii="Arial" w:hAnsi="Arial" w:cs="Arial"/>
          <w:color w:val="2E74B5"/>
          <w:sz w:val="22"/>
          <w:szCs w:val="22"/>
        </w:rPr>
        <w:t>města, městyse</w:t>
      </w:r>
      <w:r>
        <w:rPr>
          <w:rFonts w:ascii="Arial" w:hAnsi="Arial" w:cs="Arial"/>
          <w:sz w:val="22"/>
          <w:szCs w:val="22"/>
        </w:rPr>
        <w:t xml:space="preserve">) … se na svém zasedání dne … usnesením č. … usneslo vydat na základě § 17 odst. 2 písm. b) zákona č. 65/2017 Sb., o ochraně zdraví před škodlivými účinky návykových látek, </w:t>
      </w:r>
      <w:r w:rsidR="00434F1F">
        <w:rPr>
          <w:rFonts w:ascii="Arial" w:hAnsi="Arial" w:cs="Arial"/>
          <w:sz w:val="22"/>
          <w:szCs w:val="22"/>
        </w:rPr>
        <w:t xml:space="preserve">ve znění pozdějších předpisů, </w:t>
      </w:r>
      <w:r>
        <w:rPr>
          <w:rFonts w:ascii="Arial" w:hAnsi="Arial" w:cs="Arial"/>
          <w:sz w:val="22"/>
          <w:szCs w:val="22"/>
        </w:rPr>
        <w:t>a v souladu s </w:t>
      </w:r>
      <w:r w:rsidR="003B4716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10 písm.</w:t>
      </w:r>
      <w:r w:rsidR="00434F1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d) a § 84 odst. 2 písm</w:t>
      </w:r>
      <w:r w:rsidR="003B47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h) zákona č. 128/2000 Sb., o obcích (obecní zřízení), ve znění pozdějších předpisů, tuto obecně závaznou vyhlášku:</w:t>
      </w:r>
    </w:p>
    <w:p w:rsidR="00901DF9" w:rsidRDefault="00901DF9" w:rsidP="00901DF9">
      <w:pPr>
        <w:autoSpaceDE w:val="0"/>
        <w:autoSpaceDN w:val="0"/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901DF9" w:rsidRPr="00E00E61" w:rsidRDefault="00901DF9" w:rsidP="00901DF9">
      <w:pPr>
        <w:pStyle w:val="Zkladntext"/>
        <w:spacing w:after="0" w:line="312" w:lineRule="auto"/>
        <w:rPr>
          <w:rFonts w:ascii="Arial" w:hAnsi="Arial" w:cs="Arial"/>
          <w:b/>
          <w:i/>
          <w:color w:val="2E74B5"/>
          <w:sz w:val="22"/>
          <w:szCs w:val="22"/>
        </w:rPr>
      </w:pPr>
      <w:proofErr w:type="gramStart"/>
      <w:r w:rsidRPr="00E00E61">
        <w:rPr>
          <w:rFonts w:ascii="Arial" w:hAnsi="Arial" w:cs="Arial"/>
          <w:b/>
          <w:i/>
          <w:color w:val="2E74B5"/>
          <w:sz w:val="22"/>
          <w:szCs w:val="22"/>
        </w:rPr>
        <w:t>Varianta : I.</w:t>
      </w:r>
      <w:proofErr w:type="gramEnd"/>
      <w:r w:rsidRPr="00E00E61">
        <w:rPr>
          <w:rFonts w:ascii="Arial" w:hAnsi="Arial" w:cs="Arial"/>
          <w:b/>
          <w:i/>
          <w:color w:val="2E74B5"/>
          <w:sz w:val="22"/>
          <w:szCs w:val="22"/>
        </w:rPr>
        <w:t xml:space="preserve"> </w:t>
      </w:r>
    </w:p>
    <w:p w:rsidR="00901DF9" w:rsidRDefault="00901DF9" w:rsidP="00901DF9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Zákaz prodeje, podávání a konzumace alkoholických nápojů</w:t>
      </w:r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901DF9" w:rsidRPr="000D0EFB" w:rsidRDefault="00901DF9" w:rsidP="00901DF9">
      <w:pPr>
        <w:pStyle w:val="Zkladntext"/>
        <w:spacing w:after="0" w:line="312" w:lineRule="auto"/>
        <w:ind w:firstLine="708"/>
        <w:jc w:val="both"/>
        <w:rPr>
          <w:rFonts w:ascii="Arial" w:hAnsi="Arial" w:cs="Arial"/>
          <w:i/>
          <w:iCs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konání …………………… </w:t>
      </w:r>
      <w:r w:rsidRPr="000D0EFB">
        <w:rPr>
          <w:rFonts w:ascii="Arial" w:hAnsi="Arial" w:cs="Arial"/>
          <w:i/>
          <w:color w:val="0070C0"/>
          <w:sz w:val="22"/>
          <w:szCs w:val="22"/>
        </w:rPr>
        <w:t>(doplnit název akce)</w:t>
      </w:r>
      <w:r>
        <w:rPr>
          <w:rFonts w:ascii="Arial" w:hAnsi="Arial" w:cs="Arial"/>
          <w:sz w:val="22"/>
          <w:szCs w:val="22"/>
        </w:rPr>
        <w:t xml:space="preserve"> se zakazuje prodej, podávání a konzumace alkoholických nápojů …………………………………………… </w:t>
      </w:r>
      <w:r w:rsidRPr="000D0EFB">
        <w:rPr>
          <w:rFonts w:ascii="Arial" w:hAnsi="Arial" w:cs="Arial"/>
          <w:color w:val="0070C0"/>
          <w:sz w:val="22"/>
          <w:szCs w:val="22"/>
        </w:rPr>
        <w:t>(</w:t>
      </w:r>
      <w:r w:rsidRPr="000D0EFB">
        <w:rPr>
          <w:rFonts w:ascii="Arial" w:hAnsi="Arial" w:cs="Arial"/>
          <w:i/>
          <w:color w:val="0070C0"/>
          <w:sz w:val="22"/>
          <w:szCs w:val="22"/>
        </w:rPr>
        <w:t>doplnit</w:t>
      </w:r>
      <w:r w:rsidRPr="000D0EFB">
        <w:rPr>
          <w:rFonts w:ascii="Arial" w:hAnsi="Arial" w:cs="Arial"/>
          <w:color w:val="0070C0"/>
          <w:sz w:val="22"/>
          <w:szCs w:val="22"/>
        </w:rPr>
        <w:t xml:space="preserve"> </w:t>
      </w:r>
      <w:r w:rsidRPr="000D0EFB">
        <w:rPr>
          <w:rFonts w:ascii="Arial" w:hAnsi="Arial" w:cs="Arial"/>
          <w:i/>
          <w:iCs/>
          <w:color w:val="0070C0"/>
          <w:sz w:val="22"/>
          <w:szCs w:val="22"/>
        </w:rPr>
        <w:t xml:space="preserve">dny nebo hodiny nebo místa, je možné v OZV upravit i současně) </w:t>
      </w:r>
    </w:p>
    <w:p w:rsidR="00901DF9" w:rsidRDefault="00901DF9" w:rsidP="00901DF9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01DF9" w:rsidRDefault="00901DF9" w:rsidP="00901DF9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901DF9" w:rsidRPr="00E00E61" w:rsidRDefault="00901DF9" w:rsidP="00901DF9">
      <w:pPr>
        <w:pStyle w:val="Zkladntext"/>
        <w:spacing w:after="0" w:line="312" w:lineRule="auto"/>
        <w:rPr>
          <w:rFonts w:ascii="Arial" w:hAnsi="Arial" w:cs="Arial"/>
          <w:b/>
          <w:i/>
          <w:color w:val="2E74B5"/>
          <w:sz w:val="22"/>
          <w:szCs w:val="22"/>
        </w:rPr>
      </w:pPr>
      <w:proofErr w:type="gramStart"/>
      <w:r w:rsidRPr="00E00E61">
        <w:rPr>
          <w:rFonts w:ascii="Arial" w:hAnsi="Arial" w:cs="Arial"/>
          <w:b/>
          <w:i/>
          <w:color w:val="2E74B5"/>
          <w:sz w:val="22"/>
          <w:szCs w:val="22"/>
        </w:rPr>
        <w:t>Varianta : II</w:t>
      </w:r>
      <w:proofErr w:type="gramEnd"/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Omezení prodeje, podávání a konzumace alkoholických nápojů</w:t>
      </w:r>
    </w:p>
    <w:p w:rsidR="00901DF9" w:rsidRDefault="00901DF9" w:rsidP="00901DF9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</w:p>
    <w:p w:rsidR="00901DF9" w:rsidRPr="00273B78" w:rsidRDefault="00901DF9" w:rsidP="00901DF9">
      <w:pPr>
        <w:pStyle w:val="Zkladntext"/>
        <w:spacing w:after="0" w:line="312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 případě konání 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D0EFB">
        <w:rPr>
          <w:rFonts w:ascii="Arial" w:hAnsi="Arial" w:cs="Arial"/>
          <w:i/>
          <w:color w:val="0070C0"/>
          <w:sz w:val="22"/>
          <w:szCs w:val="22"/>
        </w:rPr>
        <w:t>(doplnit název akce)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omezuje prodej, podávání a konzumace alkoholických nápojů …………………………………………… </w:t>
      </w:r>
      <w:r w:rsidRPr="000D0EFB">
        <w:rPr>
          <w:rFonts w:ascii="Arial" w:hAnsi="Arial" w:cs="Arial"/>
          <w:color w:val="0070C0"/>
          <w:sz w:val="22"/>
          <w:szCs w:val="22"/>
        </w:rPr>
        <w:t>(</w:t>
      </w:r>
      <w:r w:rsidRPr="000D0EFB">
        <w:rPr>
          <w:rFonts w:ascii="Arial" w:hAnsi="Arial" w:cs="Arial"/>
          <w:i/>
          <w:color w:val="0070C0"/>
          <w:sz w:val="22"/>
          <w:szCs w:val="22"/>
        </w:rPr>
        <w:t xml:space="preserve">doplnit </w:t>
      </w:r>
      <w:r w:rsidRPr="000D0EFB">
        <w:rPr>
          <w:rFonts w:ascii="Arial" w:hAnsi="Arial" w:cs="Arial"/>
          <w:i/>
          <w:iCs/>
          <w:color w:val="0070C0"/>
          <w:sz w:val="22"/>
          <w:szCs w:val="22"/>
        </w:rPr>
        <w:t>dny nebo hodiny nebo místa, je možné v OZV upravit i současně)</w:t>
      </w:r>
      <w:r w:rsidR="00273B78" w:rsidRPr="000D0EFB">
        <w:rPr>
          <w:rFonts w:ascii="Arial" w:hAnsi="Arial" w:cs="Arial"/>
          <w:i/>
          <w:iCs/>
          <w:color w:val="0070C0"/>
          <w:sz w:val="22"/>
          <w:szCs w:val="22"/>
        </w:rPr>
        <w:t>.</w:t>
      </w:r>
      <w:r w:rsidR="00273B78">
        <w:rPr>
          <w:rFonts w:ascii="Arial" w:hAnsi="Arial" w:cs="Arial"/>
          <w:i/>
          <w:iCs/>
          <w:sz w:val="22"/>
          <w:szCs w:val="22"/>
        </w:rPr>
        <w:t xml:space="preserve"> </w:t>
      </w:r>
      <w:r w:rsidR="00273B78">
        <w:rPr>
          <w:rFonts w:ascii="Arial" w:hAnsi="Arial" w:cs="Arial"/>
          <w:iCs/>
          <w:sz w:val="22"/>
          <w:szCs w:val="22"/>
        </w:rPr>
        <w:t xml:space="preserve">V této době </w:t>
      </w:r>
      <w:r w:rsidR="00273B78" w:rsidRPr="00273B78">
        <w:rPr>
          <w:rFonts w:ascii="Arial" w:hAnsi="Arial" w:cs="Arial"/>
          <w:i/>
          <w:iCs/>
          <w:sz w:val="22"/>
          <w:szCs w:val="22"/>
        </w:rPr>
        <w:t>(na těchto místech)</w:t>
      </w:r>
      <w:r w:rsidRPr="00273B78">
        <w:rPr>
          <w:rFonts w:ascii="Arial" w:hAnsi="Arial" w:cs="Arial"/>
          <w:i/>
          <w:iCs/>
          <w:sz w:val="22"/>
          <w:szCs w:val="22"/>
        </w:rPr>
        <w:t xml:space="preserve"> </w:t>
      </w:r>
      <w:r w:rsidR="00273B78">
        <w:rPr>
          <w:rFonts w:ascii="Arial" w:hAnsi="Arial" w:cs="Arial"/>
          <w:iCs/>
          <w:sz w:val="22"/>
          <w:szCs w:val="22"/>
        </w:rPr>
        <w:t xml:space="preserve">lze prodávat, podávat a konzumovat pouze alkoholické nápoje obsahující nejvýše 4,3 % objemová </w:t>
      </w:r>
      <w:proofErr w:type="spellStart"/>
      <w:r w:rsidR="00273B78">
        <w:rPr>
          <w:rFonts w:ascii="Arial" w:hAnsi="Arial" w:cs="Arial"/>
          <w:iCs/>
          <w:sz w:val="22"/>
          <w:szCs w:val="22"/>
        </w:rPr>
        <w:t>ethanolu</w:t>
      </w:r>
      <w:proofErr w:type="spellEnd"/>
      <w:r w:rsidR="00273B78">
        <w:rPr>
          <w:rFonts w:ascii="Arial" w:hAnsi="Arial" w:cs="Arial"/>
          <w:iCs/>
          <w:sz w:val="22"/>
          <w:szCs w:val="22"/>
        </w:rPr>
        <w:t xml:space="preserve"> a vína. </w:t>
      </w:r>
    </w:p>
    <w:p w:rsidR="00901DF9" w:rsidRDefault="00901DF9" w:rsidP="00901DF9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Zrušovací ustanovení</w:t>
      </w:r>
    </w:p>
    <w:p w:rsidR="00901DF9" w:rsidRDefault="00901DF9" w:rsidP="00901DF9">
      <w:pPr>
        <w:autoSpaceDE w:val="0"/>
        <w:autoSpaceDN w:val="0"/>
        <w:spacing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…/… </w:t>
      </w:r>
      <w:r w:rsidRPr="000D0EFB">
        <w:rPr>
          <w:rFonts w:ascii="Arial" w:hAnsi="Arial" w:cs="Arial"/>
          <w:i/>
          <w:iCs/>
          <w:color w:val="0070C0"/>
          <w:sz w:val="22"/>
          <w:szCs w:val="22"/>
        </w:rPr>
        <w:t>(uvede se přesný název zrušované obecně závazné vyhlášky)</w:t>
      </w:r>
    </w:p>
    <w:p w:rsidR="00901DF9" w:rsidRDefault="00901DF9" w:rsidP="00901DF9">
      <w:pPr>
        <w:pStyle w:val="Zkladntext"/>
        <w:tabs>
          <w:tab w:val="left" w:pos="540"/>
        </w:tabs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901DF9" w:rsidRDefault="00901DF9" w:rsidP="00901DF9">
      <w:pPr>
        <w:pStyle w:val="Zkladntext"/>
        <w:tabs>
          <w:tab w:val="left" w:pos="540"/>
        </w:tabs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901DF9" w:rsidRDefault="00901DF9" w:rsidP="00901DF9">
      <w:pPr>
        <w:pStyle w:val="Zkladntext"/>
        <w:tabs>
          <w:tab w:val="left" w:pos="540"/>
        </w:tabs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3D1A54" w:rsidRPr="008D18AB" w:rsidRDefault="003D1A54" w:rsidP="003D1A54">
      <w:pPr>
        <w:pStyle w:val="Nzvylnk"/>
        <w:jc w:val="left"/>
        <w:rPr>
          <w:rFonts w:ascii="Arial" w:hAnsi="Arial" w:cs="Arial"/>
          <w:color w:val="0070C0"/>
        </w:rPr>
      </w:pPr>
      <w:r w:rsidRPr="008D18AB">
        <w:rPr>
          <w:rFonts w:ascii="Arial" w:hAnsi="Arial" w:cs="Arial"/>
          <w:b w:val="0"/>
          <w:bCs w:val="0"/>
          <w:i/>
          <w:color w:val="0070C0"/>
          <w:szCs w:val="24"/>
        </w:rPr>
        <w:t>(varianta 1)</w:t>
      </w:r>
    </w:p>
    <w:p w:rsidR="003D1A54" w:rsidRDefault="003D1A54" w:rsidP="003D1A54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</w:t>
      </w:r>
      <w:r w:rsidR="000D0EFB">
        <w:rPr>
          <w:rFonts w:ascii="Arial" w:hAnsi="Arial" w:cs="Arial"/>
          <w:sz w:val="22"/>
          <w:szCs w:val="22"/>
        </w:rPr>
        <w:t xml:space="preserve">obecně závazná </w:t>
      </w:r>
      <w:r w:rsidRPr="00DF5857">
        <w:rPr>
          <w:rFonts w:ascii="Arial" w:hAnsi="Arial" w:cs="Arial"/>
          <w:sz w:val="22"/>
          <w:szCs w:val="22"/>
        </w:rPr>
        <w:t xml:space="preserve">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............... . </w:t>
      </w:r>
    </w:p>
    <w:p w:rsidR="003D1A54" w:rsidRPr="00FF21A6" w:rsidRDefault="00FF21A6" w:rsidP="003D1A54">
      <w:pPr>
        <w:pStyle w:val="Nzvylnk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  <w:r w:rsidRPr="00FF21A6">
        <w:rPr>
          <w:rFonts w:ascii="Arial" w:hAnsi="Arial" w:cs="Arial"/>
          <w:b w:val="0"/>
          <w:bCs w:val="0"/>
          <w:i/>
          <w:color w:val="0070C0"/>
          <w:szCs w:val="24"/>
        </w:rPr>
        <w:t>nebo</w:t>
      </w:r>
    </w:p>
    <w:p w:rsidR="00901DF9" w:rsidRDefault="003D1A54" w:rsidP="00901DF9">
      <w:pPr>
        <w:pStyle w:val="Zkladntext"/>
        <w:tabs>
          <w:tab w:val="left" w:pos="720"/>
        </w:tabs>
        <w:spacing w:after="0" w:line="312" w:lineRule="auto"/>
        <w:ind w:firstLine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1DF9">
        <w:rPr>
          <w:rFonts w:ascii="Arial" w:hAnsi="Arial" w:cs="Arial"/>
          <w:sz w:val="22"/>
          <w:szCs w:val="22"/>
        </w:rPr>
        <w:t>Tato obecně závazná vyhláška nabývá účinnosti dnem … (</w:t>
      </w:r>
      <w:r w:rsidR="00901DF9" w:rsidRPr="000D0EFB">
        <w:rPr>
          <w:rFonts w:ascii="Arial" w:hAnsi="Arial" w:cs="Arial"/>
          <w:i/>
          <w:iCs/>
          <w:color w:val="0070C0"/>
          <w:sz w:val="22"/>
          <w:szCs w:val="22"/>
        </w:rPr>
        <w:t>případně</w:t>
      </w:r>
      <w:r w:rsidR="00901DF9">
        <w:rPr>
          <w:rFonts w:ascii="Arial" w:hAnsi="Arial" w:cs="Arial"/>
          <w:i/>
          <w:iCs/>
          <w:sz w:val="22"/>
          <w:szCs w:val="22"/>
        </w:rPr>
        <w:t>:</w:t>
      </w:r>
      <w:r w:rsidR="00901DF9">
        <w:rPr>
          <w:rFonts w:ascii="Arial" w:hAnsi="Arial" w:cs="Arial"/>
          <w:sz w:val="22"/>
          <w:szCs w:val="22"/>
        </w:rPr>
        <w:t xml:space="preserve"> a pozbývá platnosti dnem</w:t>
      </w:r>
      <w:r w:rsidR="00901DF9">
        <w:rPr>
          <w:rFonts w:ascii="Arial" w:hAnsi="Arial" w:cs="Arial"/>
          <w:i/>
          <w:iCs/>
          <w:sz w:val="22"/>
          <w:szCs w:val="22"/>
        </w:rPr>
        <w:t>…</w:t>
      </w:r>
      <w:r w:rsidR="00901DF9" w:rsidRPr="000D0EFB">
        <w:rPr>
          <w:rFonts w:ascii="Arial" w:hAnsi="Arial" w:cs="Arial"/>
          <w:i/>
          <w:iCs/>
          <w:color w:val="0070C0"/>
          <w:sz w:val="22"/>
          <w:szCs w:val="22"/>
        </w:rPr>
        <w:t>(zejména u jednorázových akcí)</w:t>
      </w:r>
      <w:r w:rsidR="00901DF9">
        <w:rPr>
          <w:rFonts w:ascii="Arial" w:hAnsi="Arial" w:cs="Arial"/>
          <w:i/>
          <w:iCs/>
          <w:sz w:val="22"/>
          <w:szCs w:val="22"/>
        </w:rPr>
        <w:t>.</w:t>
      </w:r>
    </w:p>
    <w:p w:rsidR="00901DF9" w:rsidRDefault="00901DF9" w:rsidP="00901DF9">
      <w:pPr>
        <w:pStyle w:val="Nadpis3"/>
        <w:spacing w:before="0" w:after="0" w:line="312" w:lineRule="auto"/>
        <w:rPr>
          <w:b w:val="0"/>
          <w:bCs w:val="0"/>
          <w:i/>
          <w:iCs/>
          <w:sz w:val="22"/>
          <w:szCs w:val="22"/>
        </w:rPr>
      </w:pPr>
    </w:p>
    <w:p w:rsidR="00A96E34" w:rsidRPr="008D18AB" w:rsidRDefault="00A96E34" w:rsidP="00A96E34">
      <w:pPr>
        <w:pStyle w:val="Nzvylnk"/>
        <w:jc w:val="left"/>
        <w:rPr>
          <w:rFonts w:ascii="Arial" w:hAnsi="Arial" w:cs="Arial"/>
          <w:color w:val="0070C0"/>
        </w:rPr>
      </w:pPr>
      <w:r w:rsidRPr="008D18AB">
        <w:rPr>
          <w:rFonts w:ascii="Arial" w:hAnsi="Arial" w:cs="Arial"/>
          <w:b w:val="0"/>
          <w:bCs w:val="0"/>
          <w:i/>
          <w:color w:val="0070C0"/>
          <w:szCs w:val="24"/>
        </w:rPr>
        <w:t>(varianta 2)</w:t>
      </w:r>
    </w:p>
    <w:p w:rsidR="003D1A54" w:rsidRPr="00E836B1" w:rsidRDefault="003D1A54" w:rsidP="003D1A5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84BDC">
        <w:rPr>
          <w:rFonts w:ascii="Arial" w:hAnsi="Arial" w:cs="Arial"/>
          <w:sz w:val="22"/>
          <w:szCs w:val="22"/>
        </w:rPr>
        <w:t xml:space="preserve">Tato </w:t>
      </w:r>
      <w:r w:rsidR="000D0EFB">
        <w:rPr>
          <w:rFonts w:ascii="Arial" w:hAnsi="Arial" w:cs="Arial"/>
          <w:sz w:val="22"/>
          <w:szCs w:val="22"/>
        </w:rPr>
        <w:t xml:space="preserve">obecně závazná </w:t>
      </w:r>
      <w:r w:rsidRPr="00084BDC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:rsidR="003D1A54" w:rsidRPr="003D1A54" w:rsidRDefault="003D1A54" w:rsidP="003D1A54"/>
    <w:p w:rsidR="00901DF9" w:rsidRDefault="00901DF9" w:rsidP="00901DF9">
      <w:pPr>
        <w:autoSpaceDE w:val="0"/>
        <w:autoSpaceDN w:val="0"/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autoSpaceDE w:val="0"/>
        <w:autoSpaceDN w:val="0"/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pStyle w:val="Zkladntext"/>
        <w:tabs>
          <w:tab w:val="left" w:pos="697"/>
          <w:tab w:val="left" w:pos="7020"/>
        </w:tabs>
        <w:spacing w:after="0" w:line="312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>Podpis</w:t>
      </w:r>
      <w:r>
        <w:rPr>
          <w:rFonts w:ascii="Arial" w:hAnsi="Arial" w:cs="Arial"/>
          <w:i/>
          <w:iCs/>
          <w:sz w:val="22"/>
          <w:szCs w:val="22"/>
        </w:rPr>
        <w:tab/>
        <w:t>Podpis</w:t>
      </w:r>
    </w:p>
    <w:p w:rsidR="00901DF9" w:rsidRDefault="00901DF9" w:rsidP="00901DF9">
      <w:pPr>
        <w:pStyle w:val="Zkladntext"/>
        <w:tabs>
          <w:tab w:val="left" w:pos="61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 </w:t>
      </w:r>
      <w:r>
        <w:rPr>
          <w:rFonts w:ascii="Arial" w:hAnsi="Arial" w:cs="Arial"/>
          <w:sz w:val="22"/>
          <w:szCs w:val="22"/>
        </w:rPr>
        <w:tab/>
        <w:t>…………………………</w:t>
      </w:r>
    </w:p>
    <w:p w:rsidR="00901DF9" w:rsidRDefault="00901DF9" w:rsidP="00901DF9">
      <w:pPr>
        <w:pStyle w:val="Zkladntext"/>
        <w:tabs>
          <w:tab w:val="left" w:pos="180"/>
          <w:tab w:val="left" w:pos="648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Jméno Příjmení </w:t>
      </w:r>
      <w:r>
        <w:rPr>
          <w:rFonts w:ascii="Arial" w:hAnsi="Arial" w:cs="Arial"/>
          <w:sz w:val="22"/>
          <w:szCs w:val="22"/>
        </w:rPr>
        <w:tab/>
        <w:t>Jméno Příjmení</w:t>
      </w:r>
    </w:p>
    <w:p w:rsidR="00901DF9" w:rsidRDefault="00901DF9" w:rsidP="00901DF9">
      <w:pPr>
        <w:pStyle w:val="Zkladntext"/>
        <w:tabs>
          <w:tab w:val="left" w:pos="312"/>
          <w:tab w:val="left" w:pos="6974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místostarosta</w:t>
      </w:r>
      <w:r>
        <w:rPr>
          <w:rFonts w:ascii="Arial" w:hAnsi="Arial" w:cs="Arial"/>
          <w:sz w:val="22"/>
          <w:szCs w:val="22"/>
        </w:rPr>
        <w:tab/>
        <w:t>starosta</w:t>
      </w:r>
    </w:p>
    <w:p w:rsidR="00901DF9" w:rsidRDefault="00901DF9" w:rsidP="00901DF9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3D1A54" w:rsidRPr="00FD685D" w:rsidRDefault="003D1A54" w:rsidP="003D1A54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FD685D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FD685D">
        <w:rPr>
          <w:rFonts w:ascii="Arial" w:hAnsi="Arial" w:cs="Arial"/>
          <w:i/>
          <w:color w:val="0070C0"/>
          <w:sz w:val="20"/>
          <w:szCs w:val="20"/>
        </w:rPr>
        <w:t xml:space="preserve">: Do Sbírky právních předpisů územních samosprávných celků a některých správních úřadů se vkládá elektronická verze vyhlášky, kdy je místo podpisu za jménem a příjmením uvedena doložka v. r. </w:t>
      </w:r>
    </w:p>
    <w:p w:rsidR="003D1A54" w:rsidRPr="00FD685D" w:rsidRDefault="003D1A54" w:rsidP="003D1A54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3D1A54" w:rsidRPr="003D1A54" w:rsidRDefault="003D1A54" w:rsidP="003D1A54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FD685D">
        <w:rPr>
          <w:rFonts w:ascii="Arial" w:hAnsi="Arial" w:cs="Arial"/>
          <w:i/>
          <w:color w:val="0070C0"/>
          <w:sz w:val="20"/>
          <w:szCs w:val="20"/>
          <w:u w:val="single"/>
        </w:rPr>
        <w:t>Upozornění</w:t>
      </w:r>
      <w:r w:rsidRPr="00FD685D">
        <w:rPr>
          <w:rFonts w:ascii="Arial" w:hAnsi="Arial" w:cs="Arial"/>
          <w:i/>
          <w:color w:val="0070C0"/>
          <w:sz w:val="20"/>
          <w:szCs w:val="20"/>
        </w:rPr>
        <w:t>: Obec má ve smyslu § 3 odst. 2 zákona č. 35/2021 Sb., o Sbírce právních předpisů územních samosprávných celků a některých správních úřadů, povinnost po obdržení vyrozumění ze strany Ministerstva vnitra zveřejnit na své úřední desce po dobu alespoň 15 dnů oznámení o vyhlášení vyhlášky ve Sbírce právních předpisů územních samosprávných celků a některých správních úřadů.</w:t>
      </w:r>
    </w:p>
    <w:p w:rsidR="003D1A54" w:rsidRPr="003D1A54" w:rsidRDefault="003D1A54" w:rsidP="003D1A54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901DF9" w:rsidRDefault="00901DF9" w:rsidP="00901DF9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901DF9" w:rsidRPr="00C4275B" w:rsidRDefault="00901DF9" w:rsidP="00C4275B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sectPr w:rsidR="00901DF9" w:rsidRPr="00C4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C8" w:rsidRDefault="00B82FC8">
      <w:r>
        <w:separator/>
      </w:r>
    </w:p>
  </w:endnote>
  <w:endnote w:type="continuationSeparator" w:id="0">
    <w:p w:rsidR="00B82FC8" w:rsidRDefault="00B8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C8" w:rsidRDefault="00B82FC8">
      <w:r>
        <w:separator/>
      </w:r>
    </w:p>
  </w:footnote>
  <w:footnote w:type="continuationSeparator" w:id="0">
    <w:p w:rsidR="00B82FC8" w:rsidRDefault="00B82FC8">
      <w:r>
        <w:continuationSeparator/>
      </w:r>
    </w:p>
  </w:footnote>
  <w:footnote w:id="1">
    <w:p w:rsidR="00901DF9" w:rsidRDefault="00901DF9" w:rsidP="00901DF9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) § 2 písm.f)  zákona č. 65/2017 Sb., o  ochraně zdraví před škodlivými účinky návykových látek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E5F3C"/>
    <w:multiLevelType w:val="hybridMultilevel"/>
    <w:tmpl w:val="BE6CB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C2C95"/>
    <w:multiLevelType w:val="hybridMultilevel"/>
    <w:tmpl w:val="194E117E"/>
    <w:lvl w:ilvl="0" w:tplc="1EA4BB5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4B115A"/>
    <w:multiLevelType w:val="hybridMultilevel"/>
    <w:tmpl w:val="5CA6C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B72D6"/>
    <w:multiLevelType w:val="hybridMultilevel"/>
    <w:tmpl w:val="E8E40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86F2C"/>
    <w:multiLevelType w:val="hybridMultilevel"/>
    <w:tmpl w:val="5CA6C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21927"/>
    <w:rsid w:val="00055C51"/>
    <w:rsid w:val="000663D6"/>
    <w:rsid w:val="000705D6"/>
    <w:rsid w:val="000743B4"/>
    <w:rsid w:val="00084BDC"/>
    <w:rsid w:val="000938B3"/>
    <w:rsid w:val="00094E60"/>
    <w:rsid w:val="000974BF"/>
    <w:rsid w:val="000A61AF"/>
    <w:rsid w:val="000D0EFB"/>
    <w:rsid w:val="000E0E5C"/>
    <w:rsid w:val="00141ADB"/>
    <w:rsid w:val="00147F32"/>
    <w:rsid w:val="00237508"/>
    <w:rsid w:val="0024722A"/>
    <w:rsid w:val="00254B07"/>
    <w:rsid w:val="00273B78"/>
    <w:rsid w:val="00274906"/>
    <w:rsid w:val="002836FE"/>
    <w:rsid w:val="002B201B"/>
    <w:rsid w:val="002D07A2"/>
    <w:rsid w:val="00337FEF"/>
    <w:rsid w:val="003401C9"/>
    <w:rsid w:val="00374575"/>
    <w:rsid w:val="003B4716"/>
    <w:rsid w:val="003D1A54"/>
    <w:rsid w:val="003D7F82"/>
    <w:rsid w:val="003E4B93"/>
    <w:rsid w:val="00417455"/>
    <w:rsid w:val="00434F1F"/>
    <w:rsid w:val="00457A82"/>
    <w:rsid w:val="00496713"/>
    <w:rsid w:val="004B148F"/>
    <w:rsid w:val="004C2FFD"/>
    <w:rsid w:val="004D78EB"/>
    <w:rsid w:val="005A3105"/>
    <w:rsid w:val="005A7741"/>
    <w:rsid w:val="005A7C92"/>
    <w:rsid w:val="005B76AC"/>
    <w:rsid w:val="00637897"/>
    <w:rsid w:val="00637AEC"/>
    <w:rsid w:val="00641107"/>
    <w:rsid w:val="006646C1"/>
    <w:rsid w:val="006925E2"/>
    <w:rsid w:val="00695A7E"/>
    <w:rsid w:val="00700ACC"/>
    <w:rsid w:val="007028E1"/>
    <w:rsid w:val="00775A53"/>
    <w:rsid w:val="007A63E4"/>
    <w:rsid w:val="007D39C4"/>
    <w:rsid w:val="007E1DB2"/>
    <w:rsid w:val="008F6A19"/>
    <w:rsid w:val="00900A9A"/>
    <w:rsid w:val="00901DF9"/>
    <w:rsid w:val="00914D53"/>
    <w:rsid w:val="00936B2D"/>
    <w:rsid w:val="009F2AEF"/>
    <w:rsid w:val="00A47E20"/>
    <w:rsid w:val="00A66EE6"/>
    <w:rsid w:val="00A96E34"/>
    <w:rsid w:val="00AA699F"/>
    <w:rsid w:val="00AD2F3F"/>
    <w:rsid w:val="00AE4C19"/>
    <w:rsid w:val="00B82FC8"/>
    <w:rsid w:val="00BA4CF6"/>
    <w:rsid w:val="00BF5271"/>
    <w:rsid w:val="00C20F14"/>
    <w:rsid w:val="00C4275B"/>
    <w:rsid w:val="00C44472"/>
    <w:rsid w:val="00C465EB"/>
    <w:rsid w:val="00C8592D"/>
    <w:rsid w:val="00CC7944"/>
    <w:rsid w:val="00D41B91"/>
    <w:rsid w:val="00D9483A"/>
    <w:rsid w:val="00E00E61"/>
    <w:rsid w:val="00E7521E"/>
    <w:rsid w:val="00E77823"/>
    <w:rsid w:val="00F14197"/>
    <w:rsid w:val="00F329E8"/>
    <w:rsid w:val="00F37DC4"/>
    <w:rsid w:val="00F40A68"/>
    <w:rsid w:val="00FD685D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E8ED4-2A1D-4BDB-88DB-53325652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C427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901DF9"/>
    <w:rPr>
      <w:sz w:val="24"/>
      <w:u w:val="single"/>
    </w:rPr>
  </w:style>
  <w:style w:type="character" w:customStyle="1" w:styleId="Nadpis3Char">
    <w:name w:val="Nadpis 3 Char"/>
    <w:link w:val="Nadpis3"/>
    <w:rsid w:val="00901DF9"/>
    <w:rPr>
      <w:rFonts w:ascii="Arial" w:hAnsi="Arial" w:cs="Arial"/>
      <w:b/>
      <w:bCs/>
      <w:sz w:val="26"/>
      <w:szCs w:val="26"/>
    </w:rPr>
  </w:style>
  <w:style w:type="character" w:customStyle="1" w:styleId="TextpoznpodarouChar">
    <w:name w:val="Text pozn. pod čarou Char"/>
    <w:link w:val="Textpoznpodarou"/>
    <w:semiHidden/>
    <w:rsid w:val="00901DF9"/>
    <w:rPr>
      <w:noProof/>
    </w:rPr>
  </w:style>
  <w:style w:type="character" w:customStyle="1" w:styleId="ZhlavChar">
    <w:name w:val="Záhlaví Char"/>
    <w:link w:val="Zhlav"/>
    <w:rsid w:val="00901DF9"/>
    <w:rPr>
      <w:sz w:val="24"/>
    </w:rPr>
  </w:style>
  <w:style w:type="character" w:customStyle="1" w:styleId="ZkladntextChar">
    <w:name w:val="Základní text Char"/>
    <w:link w:val="Zkladntext"/>
    <w:rsid w:val="00901DF9"/>
    <w:rPr>
      <w:sz w:val="24"/>
    </w:rPr>
  </w:style>
  <w:style w:type="paragraph" w:customStyle="1" w:styleId="Text">
    <w:name w:val="Text"/>
    <w:basedOn w:val="Normln"/>
    <w:rsid w:val="005A7C92"/>
    <w:rPr>
      <w:rFonts w:ascii="Arial" w:hAnsi="Arial" w:cs="Arial"/>
    </w:rPr>
  </w:style>
  <w:style w:type="paragraph" w:customStyle="1" w:styleId="Nzvylnk">
    <w:name w:val="Názvy článků"/>
    <w:basedOn w:val="Normln"/>
    <w:rsid w:val="00084BDC"/>
    <w:pPr>
      <w:keepNext/>
      <w:keepLines/>
      <w:spacing w:before="60" w:after="1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Vzor obecně závazné vyhlášky obce o stanovení systému shromažďování, sběru, přepravy, třídění, využívání a odstraňování komuná</vt:lpstr>
      <vt:lpstr>    Metodický materiál</vt:lpstr>
      <vt:lpstr>    odboru veřejné správy, dozoru a kontroly Ministerstva vnitra </vt:lpstr>
      <vt:lpstr>        </vt:lpstr>
    </vt:vector>
  </TitlesOfParts>
  <Company>MV ČR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JOKLÍK Jakub, Mgr.</cp:lastModifiedBy>
  <cp:revision>2</cp:revision>
  <cp:lastPrinted>2009-11-09T15:38:00Z</cp:lastPrinted>
  <dcterms:created xsi:type="dcterms:W3CDTF">2022-06-15T06:37:00Z</dcterms:created>
  <dcterms:modified xsi:type="dcterms:W3CDTF">2022-06-15T06:37:00Z</dcterms:modified>
</cp:coreProperties>
</file>