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E" w:rsidRPr="00847C6B" w:rsidRDefault="00244860" w:rsidP="00847C6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847C6B">
        <w:rPr>
          <w:b/>
          <w:sz w:val="28"/>
          <w:szCs w:val="28"/>
          <w:u w:val="single"/>
          <w:lang w:val="en-US"/>
        </w:rPr>
        <w:t xml:space="preserve">Ask </w:t>
      </w:r>
      <w:proofErr w:type="spellStart"/>
      <w:r w:rsidRPr="00847C6B">
        <w:rPr>
          <w:b/>
          <w:sz w:val="28"/>
          <w:szCs w:val="28"/>
          <w:u w:val="single"/>
          <w:lang w:val="en-US"/>
        </w:rPr>
        <w:t>Elklit’s</w:t>
      </w:r>
      <w:proofErr w:type="spellEnd"/>
      <w:r w:rsidRPr="00847C6B">
        <w:rPr>
          <w:b/>
          <w:sz w:val="28"/>
          <w:szCs w:val="28"/>
          <w:u w:val="single"/>
          <w:lang w:val="en-US"/>
        </w:rPr>
        <w:t xml:space="preserve"> presentation: Outcomes of the local workshop</w:t>
      </w:r>
      <w:r w:rsidR="00847C6B">
        <w:rPr>
          <w:b/>
          <w:sz w:val="28"/>
          <w:szCs w:val="28"/>
          <w:u w:val="single"/>
          <w:lang w:val="en-US"/>
        </w:rPr>
        <w:t xml:space="preserve"> Denmark: </w:t>
      </w:r>
      <w:r w:rsidR="00847C6B">
        <w:rPr>
          <w:b/>
          <w:sz w:val="28"/>
          <w:szCs w:val="28"/>
          <w:u w:val="single"/>
          <w:lang w:val="en-US"/>
        </w:rPr>
        <w:br/>
        <w:t>hearing impairment</w:t>
      </w:r>
    </w:p>
    <w:p w:rsidR="00285F0E" w:rsidRPr="00847C6B" w:rsidRDefault="00285F0E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highlight w:val="lightGray"/>
          <w:lang w:val="en-US"/>
        </w:rPr>
        <w:t xml:space="preserve">1st EUNAD International </w:t>
      </w:r>
      <w:r w:rsidRPr="00847C6B">
        <w:rPr>
          <w:b/>
          <w:bCs/>
          <w:sz w:val="24"/>
          <w:szCs w:val="24"/>
          <w:highlight w:val="lightGray"/>
          <w:lang w:val="en-US"/>
        </w:rPr>
        <w:br/>
        <w:t>Workshop</w:t>
      </w:r>
    </w:p>
    <w:p w:rsidR="00285F0E" w:rsidRPr="00847C6B" w:rsidRDefault="00285F0E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lang w:val="en-US"/>
        </w:rPr>
        <w:t>Psychosocial Crisis Management -</w:t>
      </w:r>
    </w:p>
    <w:p w:rsidR="00285F0E" w:rsidRPr="00847C6B" w:rsidRDefault="00285F0E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lang w:val="en-US"/>
        </w:rPr>
        <w:t>Assisting individuals with visual/hearing impairment</w:t>
      </w:r>
    </w:p>
    <w:p w:rsidR="00244860" w:rsidRPr="00847C6B" w:rsidRDefault="00285F0E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30th – 31st October, 2013</w:t>
      </w:r>
      <w:r w:rsidRPr="00847C6B">
        <w:rPr>
          <w:sz w:val="24"/>
          <w:szCs w:val="24"/>
          <w:lang w:val="en-US"/>
        </w:rPr>
        <w:br/>
        <w:t>Prague, Czech Republic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highlight w:val="lightGray"/>
          <w:lang w:val="en-US"/>
        </w:rPr>
        <w:t>Local Workshop Denmark</w:t>
      </w:r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lang w:val="en-US"/>
        </w:rPr>
        <w:t>Hearing impairment</w:t>
      </w:r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Professor Ask </w:t>
      </w:r>
      <w:proofErr w:type="spellStart"/>
      <w:r w:rsidRPr="00847C6B">
        <w:rPr>
          <w:sz w:val="24"/>
          <w:szCs w:val="24"/>
          <w:lang w:val="en-US"/>
        </w:rPr>
        <w:t>Elklit</w:t>
      </w:r>
      <w:proofErr w:type="spellEnd"/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Danish National Centre for </w:t>
      </w:r>
      <w:proofErr w:type="spellStart"/>
      <w:r w:rsidRPr="00847C6B">
        <w:rPr>
          <w:sz w:val="24"/>
          <w:szCs w:val="24"/>
          <w:lang w:val="en-US"/>
        </w:rPr>
        <w:t>Psychotraumatology</w:t>
      </w:r>
      <w:proofErr w:type="spellEnd"/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University of Southern Denmark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E578AF" w:rsidRPr="00847C6B" w:rsidRDefault="00E578AF" w:rsidP="00847C6B">
      <w:pPr>
        <w:spacing w:line="240" w:lineRule="auto"/>
        <w:rPr>
          <w:b/>
          <w:bCs/>
          <w:sz w:val="24"/>
          <w:szCs w:val="24"/>
        </w:rPr>
      </w:pPr>
      <w:r w:rsidRPr="00847C6B">
        <w:rPr>
          <w:sz w:val="24"/>
          <w:szCs w:val="24"/>
          <w:highlight w:val="lightGray"/>
        </w:rPr>
        <w:softHyphen/>
      </w:r>
      <w:r w:rsidRPr="00847C6B">
        <w:rPr>
          <w:sz w:val="24"/>
          <w:szCs w:val="24"/>
          <w:highlight w:val="lightGray"/>
        </w:rPr>
        <w:softHyphen/>
      </w:r>
      <w:r w:rsidR="00285F0E" w:rsidRPr="00847C6B">
        <w:rPr>
          <w:b/>
          <w:bCs/>
          <w:sz w:val="24"/>
          <w:szCs w:val="24"/>
          <w:highlight w:val="lightGray"/>
        </w:rPr>
        <w:t>Contents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Danish National Centre for </w:t>
      </w:r>
      <w:proofErr w:type="spellStart"/>
      <w:r w:rsidRPr="00847C6B">
        <w:rPr>
          <w:sz w:val="24"/>
          <w:szCs w:val="24"/>
          <w:lang w:val="en-US"/>
        </w:rPr>
        <w:t>Psychotraumatology</w:t>
      </w:r>
      <w:proofErr w:type="spellEnd"/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Local workshop Denmark: Objectives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Workshop participants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Introduction: Ask </w:t>
      </w:r>
      <w:proofErr w:type="spellStart"/>
      <w:r w:rsidRPr="00847C6B">
        <w:rPr>
          <w:sz w:val="24"/>
          <w:szCs w:val="24"/>
          <w:lang w:val="en-US"/>
        </w:rPr>
        <w:t>Elklit</w:t>
      </w:r>
      <w:proofErr w:type="spellEnd"/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Presentation: Klaus </w:t>
      </w:r>
      <w:proofErr w:type="spellStart"/>
      <w:r w:rsidRPr="00847C6B">
        <w:rPr>
          <w:sz w:val="24"/>
          <w:szCs w:val="24"/>
          <w:lang w:val="en-US"/>
        </w:rPr>
        <w:t>Huse</w:t>
      </w:r>
      <w:proofErr w:type="spellEnd"/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Presentation: Interview participant (qualitative study on hearing impairment)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Presentation: </w:t>
      </w:r>
      <w:proofErr w:type="spellStart"/>
      <w:r w:rsidRPr="00847C6B">
        <w:rPr>
          <w:sz w:val="24"/>
          <w:szCs w:val="24"/>
          <w:lang w:val="en-US"/>
        </w:rPr>
        <w:t>Helle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Berentzen</w:t>
      </w:r>
      <w:proofErr w:type="spellEnd"/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</w:rPr>
        <w:t>Demonstration: Mikkel  Andersen, Martin Zimling and Eigil G.R Hvid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Presentation: </w:t>
      </w:r>
      <w:proofErr w:type="spellStart"/>
      <w:r w:rsidRPr="00847C6B">
        <w:rPr>
          <w:sz w:val="24"/>
          <w:szCs w:val="24"/>
          <w:lang w:val="en-US"/>
        </w:rPr>
        <w:t>Pia</w:t>
      </w:r>
      <w:proofErr w:type="spellEnd"/>
      <w:r w:rsidRPr="00847C6B">
        <w:rPr>
          <w:sz w:val="24"/>
          <w:szCs w:val="24"/>
          <w:lang w:val="en-US"/>
        </w:rPr>
        <w:t xml:space="preserve"> Nielsen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Presentation: Steen </w:t>
      </w:r>
      <w:proofErr w:type="spellStart"/>
      <w:r w:rsidRPr="00847C6B">
        <w:rPr>
          <w:sz w:val="24"/>
          <w:szCs w:val="24"/>
          <w:lang w:val="en-US"/>
        </w:rPr>
        <w:t>Herlev</w:t>
      </w:r>
      <w:proofErr w:type="spellEnd"/>
      <w:r w:rsidRPr="00847C6B">
        <w:rPr>
          <w:sz w:val="24"/>
          <w:szCs w:val="24"/>
          <w:lang w:val="en-US"/>
        </w:rPr>
        <w:t xml:space="preserve"> Larsen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Presentation : Per Jensen, Jeanette From </w:t>
      </w:r>
      <w:proofErr w:type="spellStart"/>
      <w:r w:rsidRPr="00847C6B">
        <w:rPr>
          <w:sz w:val="24"/>
          <w:szCs w:val="24"/>
          <w:lang w:val="en-US"/>
        </w:rPr>
        <w:t>Taubert</w:t>
      </w:r>
      <w:proofErr w:type="spellEnd"/>
      <w:r w:rsidRPr="00847C6B">
        <w:rPr>
          <w:sz w:val="24"/>
          <w:szCs w:val="24"/>
          <w:lang w:val="en-US"/>
        </w:rPr>
        <w:t xml:space="preserve"> and </w:t>
      </w:r>
      <w:proofErr w:type="spellStart"/>
      <w:r w:rsidRPr="00847C6B">
        <w:rPr>
          <w:sz w:val="24"/>
          <w:szCs w:val="24"/>
          <w:lang w:val="en-US"/>
        </w:rPr>
        <w:t>Annebrit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Hjort</w:t>
      </w:r>
      <w:proofErr w:type="spellEnd"/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Evaluation of workshop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lastRenderedPageBreak/>
        <w:t>Summary of locally specific problems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Outcomes </w:t>
      </w:r>
    </w:p>
    <w:p w:rsidR="001C18CA" w:rsidRPr="00847C6B" w:rsidRDefault="001B6AAF" w:rsidP="00847C6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Questions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E578AF" w:rsidRPr="00847C6B" w:rsidRDefault="00285F0E" w:rsidP="00847C6B">
      <w:pPr>
        <w:spacing w:line="240" w:lineRule="auto"/>
        <w:rPr>
          <w:b/>
          <w:bCs/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highlight w:val="lightGray"/>
          <w:lang w:val="en-US"/>
        </w:rPr>
        <w:t xml:space="preserve">Danish National Center for </w:t>
      </w:r>
      <w:proofErr w:type="spellStart"/>
      <w:r w:rsidRPr="00847C6B">
        <w:rPr>
          <w:b/>
          <w:bCs/>
          <w:sz w:val="24"/>
          <w:szCs w:val="24"/>
          <w:highlight w:val="lightGray"/>
          <w:lang w:val="en-US"/>
        </w:rPr>
        <w:t>Psychotraumatology</w:t>
      </w:r>
      <w:proofErr w:type="spellEnd"/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lang w:val="en-US"/>
        </w:rPr>
        <w:t>EUNAD STAFF and workshop organizers</w:t>
      </w:r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Centre Director: Professor Ask </w:t>
      </w:r>
      <w:proofErr w:type="spellStart"/>
      <w:r w:rsidRPr="00847C6B">
        <w:rPr>
          <w:sz w:val="24"/>
          <w:szCs w:val="24"/>
          <w:lang w:val="en-US"/>
        </w:rPr>
        <w:t>Elklit</w:t>
      </w:r>
      <w:proofErr w:type="spellEnd"/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Research Assistants: Tina </w:t>
      </w:r>
      <w:proofErr w:type="spellStart"/>
      <w:r w:rsidRPr="00847C6B">
        <w:rPr>
          <w:sz w:val="24"/>
          <w:szCs w:val="24"/>
          <w:lang w:val="en-US"/>
        </w:rPr>
        <w:t>Jeppesen</w:t>
      </w:r>
      <w:proofErr w:type="spellEnd"/>
      <w:r w:rsidRPr="00847C6B">
        <w:rPr>
          <w:sz w:val="24"/>
          <w:szCs w:val="24"/>
          <w:lang w:val="en-US"/>
        </w:rPr>
        <w:t xml:space="preserve"> &amp; </w:t>
      </w:r>
      <w:proofErr w:type="spellStart"/>
      <w:r w:rsidRPr="00847C6B">
        <w:rPr>
          <w:sz w:val="24"/>
          <w:szCs w:val="24"/>
          <w:lang w:val="en-US"/>
        </w:rPr>
        <w:t>Lotte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Skøt</w:t>
      </w:r>
      <w:proofErr w:type="spellEnd"/>
    </w:p>
    <w:p w:rsidR="001C18CA" w:rsidRPr="00847C6B" w:rsidRDefault="001B6AAF" w:rsidP="00847C6B">
      <w:pPr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Part of the Institute for Psychology at the </w:t>
      </w:r>
      <w:r w:rsidRPr="00847C6B">
        <w:rPr>
          <w:b/>
          <w:bCs/>
          <w:sz w:val="24"/>
          <w:szCs w:val="24"/>
          <w:lang w:val="en-US"/>
        </w:rPr>
        <w:t>University of Southern Denmark</w:t>
      </w:r>
      <w:r w:rsidRPr="00847C6B">
        <w:rPr>
          <w:sz w:val="24"/>
          <w:szCs w:val="24"/>
          <w:lang w:val="en-US"/>
        </w:rPr>
        <w:t>.</w:t>
      </w:r>
    </w:p>
    <w:p w:rsidR="00285F0E" w:rsidRPr="00847C6B" w:rsidRDefault="001B6AAF" w:rsidP="00847C6B">
      <w:pPr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Leading national resource center for </w:t>
      </w:r>
      <w:proofErr w:type="spellStart"/>
      <w:r w:rsidRPr="00847C6B">
        <w:rPr>
          <w:sz w:val="24"/>
          <w:szCs w:val="24"/>
          <w:lang w:val="en-US"/>
        </w:rPr>
        <w:t>Psychotraumatology</w:t>
      </w:r>
      <w:proofErr w:type="spellEnd"/>
      <w:r w:rsidRPr="00847C6B">
        <w:rPr>
          <w:sz w:val="24"/>
          <w:szCs w:val="24"/>
          <w:lang w:val="en-US"/>
        </w:rPr>
        <w:t xml:space="preserve">; working to strengthen research on </w:t>
      </w:r>
      <w:r w:rsidRPr="00847C6B">
        <w:rPr>
          <w:b/>
          <w:bCs/>
          <w:sz w:val="24"/>
          <w:szCs w:val="24"/>
          <w:lang w:val="en-US"/>
        </w:rPr>
        <w:t xml:space="preserve">trauma-related conditions </w:t>
      </w:r>
      <w:r w:rsidRPr="00847C6B">
        <w:rPr>
          <w:sz w:val="24"/>
          <w:szCs w:val="24"/>
          <w:lang w:val="en-US"/>
        </w:rPr>
        <w:t>in order to improve prevention and treatment both nationally and internationally.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E578AF" w:rsidRPr="00847C6B" w:rsidRDefault="00285F0E" w:rsidP="00847C6B">
      <w:pP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>Local workshop Denmark: Objectives</w:t>
      </w:r>
    </w:p>
    <w:p w:rsidR="001C18CA" w:rsidRPr="00847C6B" w:rsidRDefault="001B6AAF" w:rsidP="00847C6B">
      <w:pPr>
        <w:numPr>
          <w:ilvl w:val="0"/>
          <w:numId w:val="3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One day workshop at the University of Southern Denmark, Odense (12</w:t>
      </w:r>
      <w:r w:rsidRPr="00847C6B">
        <w:rPr>
          <w:sz w:val="24"/>
          <w:szCs w:val="24"/>
          <w:vertAlign w:val="superscript"/>
          <w:lang w:val="en-US"/>
        </w:rPr>
        <w:t>th</w:t>
      </w:r>
      <w:r w:rsidRPr="00847C6B">
        <w:rPr>
          <w:sz w:val="24"/>
          <w:szCs w:val="24"/>
          <w:lang w:val="en-US"/>
        </w:rPr>
        <w:t xml:space="preserve"> June, 2013) with representatives from the emergency/rescue services and mental health professions plus one </w:t>
      </w:r>
      <w:proofErr w:type="gramStart"/>
      <w:r w:rsidRPr="00847C6B">
        <w:rPr>
          <w:sz w:val="24"/>
          <w:szCs w:val="24"/>
          <w:lang w:val="en-US"/>
        </w:rPr>
        <w:t>hearing  impaired</w:t>
      </w:r>
      <w:proofErr w:type="gramEnd"/>
      <w:r w:rsidRPr="00847C6B">
        <w:rPr>
          <w:sz w:val="24"/>
          <w:szCs w:val="24"/>
          <w:lang w:val="en-US"/>
        </w:rPr>
        <w:t xml:space="preserve"> individual.</w:t>
      </w:r>
    </w:p>
    <w:p w:rsidR="001C18CA" w:rsidRPr="00847C6B" w:rsidRDefault="001B6AAF" w:rsidP="00847C6B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Focus: </w:t>
      </w:r>
      <w:r w:rsidR="00847C6B">
        <w:rPr>
          <w:sz w:val="24"/>
          <w:szCs w:val="24"/>
        </w:rPr>
        <w:t xml:space="preserve"> </w:t>
      </w:r>
      <w:r w:rsidRPr="00847C6B">
        <w:rPr>
          <w:sz w:val="24"/>
          <w:szCs w:val="24"/>
          <w:lang w:val="en-US"/>
        </w:rPr>
        <w:t xml:space="preserve">Emergency treatment (first aid) and psychosocial aftercare for </w:t>
      </w:r>
      <w:r w:rsidRPr="00847C6B">
        <w:rPr>
          <w:b/>
          <w:bCs/>
          <w:sz w:val="24"/>
          <w:szCs w:val="24"/>
          <w:lang w:val="en-US"/>
        </w:rPr>
        <w:t>hearing impaired individuals</w:t>
      </w:r>
      <w:r w:rsidRPr="00847C6B">
        <w:rPr>
          <w:sz w:val="24"/>
          <w:szCs w:val="24"/>
          <w:lang w:val="en-US"/>
        </w:rPr>
        <w:t xml:space="preserve"> in the event of disasters/serious accidents/crises</w:t>
      </w:r>
    </w:p>
    <w:p w:rsidR="001C18CA" w:rsidRPr="00847C6B" w:rsidRDefault="001B6AAF" w:rsidP="00847C6B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Aims:</w:t>
      </w:r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          To identify through the sharing of knowledge and experiences:</w:t>
      </w:r>
    </w:p>
    <w:p w:rsidR="001C18CA" w:rsidRPr="00847C6B" w:rsidRDefault="001B6AAF" w:rsidP="00847C6B">
      <w:pPr>
        <w:numPr>
          <w:ilvl w:val="1"/>
          <w:numId w:val="4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What we currently know about </w:t>
      </w:r>
      <w:proofErr w:type="gramStart"/>
      <w:r w:rsidRPr="00847C6B">
        <w:rPr>
          <w:sz w:val="24"/>
          <w:szCs w:val="24"/>
          <w:lang w:val="en-US"/>
        </w:rPr>
        <w:t>trauma  and</w:t>
      </w:r>
      <w:proofErr w:type="gramEnd"/>
      <w:r w:rsidRPr="00847C6B">
        <w:rPr>
          <w:sz w:val="24"/>
          <w:szCs w:val="24"/>
          <w:lang w:val="en-US"/>
        </w:rPr>
        <w:t xml:space="preserve"> trauma-related  conditions in the hearing impaired population.</w:t>
      </w:r>
    </w:p>
    <w:p w:rsidR="001C18CA" w:rsidRPr="00847C6B" w:rsidRDefault="001B6AAF" w:rsidP="00847C6B">
      <w:pPr>
        <w:numPr>
          <w:ilvl w:val="1"/>
          <w:numId w:val="4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How do hearing impaired individuals react to disasters/serious accidents/crises – what specific needs to they have?</w:t>
      </w:r>
    </w:p>
    <w:p w:rsidR="001C18CA" w:rsidRPr="00847C6B" w:rsidRDefault="001B6AAF" w:rsidP="00847C6B">
      <w:pPr>
        <w:numPr>
          <w:ilvl w:val="1"/>
          <w:numId w:val="4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How can emergency and mental health </w:t>
      </w:r>
      <w:proofErr w:type="gramStart"/>
      <w:r w:rsidRPr="00847C6B">
        <w:rPr>
          <w:sz w:val="24"/>
          <w:szCs w:val="24"/>
          <w:lang w:val="en-US"/>
        </w:rPr>
        <w:t>professionals  best</w:t>
      </w:r>
      <w:proofErr w:type="gramEnd"/>
      <w:r w:rsidRPr="00847C6B">
        <w:rPr>
          <w:sz w:val="24"/>
          <w:szCs w:val="24"/>
          <w:lang w:val="en-US"/>
        </w:rPr>
        <w:t xml:space="preserve"> help hearing impaired individuals in the event of disasters/serious accidents/crises?</w:t>
      </w:r>
    </w:p>
    <w:p w:rsidR="001C18CA" w:rsidRPr="00847C6B" w:rsidRDefault="001B6AAF" w:rsidP="00847C6B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Expected outcomes</w:t>
      </w:r>
    </w:p>
    <w:p w:rsidR="001C18CA" w:rsidRPr="00847C6B" w:rsidRDefault="001B6AAF" w:rsidP="00847C6B">
      <w:pPr>
        <w:numPr>
          <w:ilvl w:val="1"/>
          <w:numId w:val="4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Input for best practice guidelines and recommendations, focusing on locally specific problems and solutions.</w:t>
      </w:r>
    </w:p>
    <w:p w:rsidR="00E578AF" w:rsidRPr="00847C6B" w:rsidRDefault="001B6AAF" w:rsidP="00847C6B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Creation of Danish Task Force</w:t>
      </w:r>
    </w:p>
    <w:p w:rsidR="00E578AF" w:rsidRPr="00847C6B" w:rsidRDefault="00285F0E" w:rsidP="00847C6B">
      <w:pP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lastRenderedPageBreak/>
        <w:t>Workshop participants</w:t>
      </w:r>
    </w:p>
    <w:p w:rsidR="001C18CA" w:rsidRPr="00847C6B" w:rsidRDefault="00285F0E" w:rsidP="00847C6B">
      <w:pPr>
        <w:numPr>
          <w:ilvl w:val="0"/>
          <w:numId w:val="5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 </w:t>
      </w:r>
      <w:r w:rsidR="001B6AAF" w:rsidRPr="00847C6B">
        <w:rPr>
          <w:bCs/>
          <w:sz w:val="24"/>
          <w:szCs w:val="24"/>
          <w:lang w:val="en-US"/>
        </w:rPr>
        <w:t xml:space="preserve">Danish National  Center for </w:t>
      </w:r>
      <w:proofErr w:type="spellStart"/>
      <w:r w:rsidR="001B6AAF" w:rsidRPr="00847C6B">
        <w:rPr>
          <w:bCs/>
          <w:sz w:val="24"/>
          <w:szCs w:val="24"/>
          <w:lang w:val="en-US"/>
        </w:rPr>
        <w:t>Psychotraumatology</w:t>
      </w:r>
      <w:proofErr w:type="spellEnd"/>
      <w:r w:rsidR="001B6AAF" w:rsidRPr="00847C6B">
        <w:rPr>
          <w:bCs/>
          <w:sz w:val="24"/>
          <w:szCs w:val="24"/>
          <w:lang w:val="en-US"/>
        </w:rPr>
        <w:t>, University of Southern Denmark</w:t>
      </w:r>
    </w:p>
    <w:p w:rsidR="001C18CA" w:rsidRPr="00847C6B" w:rsidRDefault="001B6AAF" w:rsidP="00847C6B">
      <w:pPr>
        <w:numPr>
          <w:ilvl w:val="1"/>
          <w:numId w:val="5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Ask </w:t>
      </w:r>
      <w:proofErr w:type="spellStart"/>
      <w:r w:rsidRPr="00847C6B">
        <w:rPr>
          <w:bCs/>
          <w:sz w:val="24"/>
          <w:szCs w:val="24"/>
          <w:lang w:val="en-US"/>
        </w:rPr>
        <w:t>Elklit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Professor and Center Director</w:t>
      </w:r>
    </w:p>
    <w:p w:rsidR="001C18CA" w:rsidRPr="00847C6B" w:rsidRDefault="001B6AAF" w:rsidP="00847C6B">
      <w:pPr>
        <w:numPr>
          <w:ilvl w:val="1"/>
          <w:numId w:val="5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Tina </w:t>
      </w:r>
      <w:proofErr w:type="spellStart"/>
      <w:r w:rsidRPr="00847C6B">
        <w:rPr>
          <w:bCs/>
          <w:sz w:val="24"/>
          <w:szCs w:val="24"/>
          <w:lang w:val="en-US"/>
        </w:rPr>
        <w:t>Jeppesen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Psychologist and Research Assistant</w:t>
      </w:r>
    </w:p>
    <w:p w:rsidR="001C18CA" w:rsidRPr="00847C6B" w:rsidRDefault="001B6AAF" w:rsidP="00847C6B">
      <w:pPr>
        <w:numPr>
          <w:ilvl w:val="1"/>
          <w:numId w:val="5"/>
        </w:numPr>
        <w:spacing w:line="240" w:lineRule="auto"/>
        <w:rPr>
          <w:bCs/>
          <w:sz w:val="24"/>
          <w:szCs w:val="24"/>
          <w:lang w:val="en-US"/>
        </w:rPr>
      </w:pPr>
      <w:proofErr w:type="spellStart"/>
      <w:r w:rsidRPr="00847C6B">
        <w:rPr>
          <w:bCs/>
          <w:sz w:val="24"/>
          <w:szCs w:val="24"/>
          <w:lang w:val="en-US"/>
        </w:rPr>
        <w:t>Lotte</w:t>
      </w:r>
      <w:proofErr w:type="spellEnd"/>
      <w:r w:rsidRPr="00847C6B">
        <w:rPr>
          <w:bCs/>
          <w:sz w:val="24"/>
          <w:szCs w:val="24"/>
          <w:lang w:val="en-US"/>
        </w:rPr>
        <w:t xml:space="preserve"> </w:t>
      </w:r>
      <w:proofErr w:type="spellStart"/>
      <w:r w:rsidRPr="00847C6B">
        <w:rPr>
          <w:bCs/>
          <w:sz w:val="24"/>
          <w:szCs w:val="24"/>
          <w:lang w:val="en-US"/>
        </w:rPr>
        <w:t>Skøt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Psychologist and Research Assistant</w:t>
      </w:r>
    </w:p>
    <w:p w:rsidR="001C18CA" w:rsidRPr="00847C6B" w:rsidRDefault="001B6AAF" w:rsidP="00847C6B">
      <w:pPr>
        <w:numPr>
          <w:ilvl w:val="1"/>
          <w:numId w:val="5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 xml:space="preserve">Anders </w:t>
      </w:r>
      <w:proofErr w:type="spellStart"/>
      <w:r w:rsidRPr="00847C6B">
        <w:rPr>
          <w:bCs/>
          <w:sz w:val="24"/>
          <w:szCs w:val="24"/>
          <w:lang w:val="en-US"/>
        </w:rPr>
        <w:t>Elbæk</w:t>
      </w:r>
      <w:proofErr w:type="spellEnd"/>
      <w:r w:rsidRPr="00847C6B">
        <w:rPr>
          <w:bCs/>
          <w:sz w:val="24"/>
          <w:szCs w:val="24"/>
          <w:lang w:val="en-US"/>
        </w:rPr>
        <w:t xml:space="preserve"> </w:t>
      </w:r>
      <w:proofErr w:type="spellStart"/>
      <w:r w:rsidRPr="00847C6B">
        <w:rPr>
          <w:bCs/>
          <w:sz w:val="24"/>
          <w:szCs w:val="24"/>
          <w:lang w:val="en-US"/>
        </w:rPr>
        <w:t>Christoffersen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Student Assistant</w:t>
      </w:r>
    </w:p>
    <w:p w:rsidR="001C18CA" w:rsidRPr="00847C6B" w:rsidRDefault="001B6AAF" w:rsidP="00847C6B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National Danish Deaf Association</w:t>
      </w:r>
    </w:p>
    <w:p w:rsidR="001C18CA" w:rsidRPr="00847C6B" w:rsidRDefault="001B6AAF" w:rsidP="00847C6B">
      <w:pPr>
        <w:numPr>
          <w:ilvl w:val="1"/>
          <w:numId w:val="5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 xml:space="preserve">Klaus </w:t>
      </w:r>
      <w:proofErr w:type="spellStart"/>
      <w:r w:rsidRPr="00847C6B">
        <w:rPr>
          <w:bCs/>
          <w:sz w:val="24"/>
          <w:szCs w:val="24"/>
          <w:lang w:val="en-US"/>
        </w:rPr>
        <w:t>Huse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Union Consultant</w:t>
      </w:r>
    </w:p>
    <w:p w:rsidR="001C18CA" w:rsidRPr="00847C6B" w:rsidRDefault="001B6AAF" w:rsidP="00847C6B">
      <w:pPr>
        <w:numPr>
          <w:ilvl w:val="1"/>
          <w:numId w:val="5"/>
        </w:numPr>
        <w:spacing w:line="240" w:lineRule="auto"/>
        <w:rPr>
          <w:bCs/>
          <w:sz w:val="24"/>
          <w:szCs w:val="24"/>
        </w:rPr>
      </w:pPr>
      <w:proofErr w:type="spellStart"/>
      <w:r w:rsidRPr="00847C6B">
        <w:rPr>
          <w:bCs/>
          <w:sz w:val="24"/>
          <w:szCs w:val="24"/>
          <w:lang w:val="en-US"/>
        </w:rPr>
        <w:t>Jørgen</w:t>
      </w:r>
      <w:proofErr w:type="spellEnd"/>
      <w:r w:rsidRPr="00847C6B">
        <w:rPr>
          <w:bCs/>
          <w:sz w:val="24"/>
          <w:szCs w:val="24"/>
          <w:lang w:val="en-US"/>
        </w:rPr>
        <w:t xml:space="preserve"> </w:t>
      </w:r>
      <w:proofErr w:type="spellStart"/>
      <w:r w:rsidRPr="00847C6B">
        <w:rPr>
          <w:bCs/>
          <w:sz w:val="24"/>
          <w:szCs w:val="24"/>
          <w:lang w:val="en-US"/>
        </w:rPr>
        <w:t>Sandholt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Sig language interpreter</w:t>
      </w:r>
    </w:p>
    <w:p w:rsidR="001C18CA" w:rsidRPr="00847C6B" w:rsidRDefault="001B6AAF" w:rsidP="00847C6B">
      <w:pPr>
        <w:numPr>
          <w:ilvl w:val="1"/>
          <w:numId w:val="5"/>
        </w:numPr>
        <w:spacing w:line="240" w:lineRule="auto"/>
        <w:rPr>
          <w:bCs/>
          <w:sz w:val="24"/>
          <w:szCs w:val="24"/>
        </w:rPr>
      </w:pPr>
      <w:proofErr w:type="spellStart"/>
      <w:r w:rsidRPr="00847C6B">
        <w:rPr>
          <w:bCs/>
          <w:sz w:val="24"/>
          <w:szCs w:val="24"/>
          <w:lang w:val="en-US"/>
        </w:rPr>
        <w:t>Annebrit</w:t>
      </w:r>
      <w:proofErr w:type="spellEnd"/>
      <w:r w:rsidRPr="00847C6B">
        <w:rPr>
          <w:bCs/>
          <w:sz w:val="24"/>
          <w:szCs w:val="24"/>
          <w:lang w:val="en-US"/>
        </w:rPr>
        <w:t xml:space="preserve"> </w:t>
      </w:r>
      <w:proofErr w:type="spellStart"/>
      <w:r w:rsidRPr="00847C6B">
        <w:rPr>
          <w:bCs/>
          <w:sz w:val="24"/>
          <w:szCs w:val="24"/>
          <w:lang w:val="en-US"/>
        </w:rPr>
        <w:t>Hjort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Nurse</w:t>
      </w:r>
    </w:p>
    <w:p w:rsidR="001C18CA" w:rsidRPr="00847C6B" w:rsidRDefault="001B6AAF" w:rsidP="00847C6B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Capital Region Psychiatry,</w:t>
      </w:r>
    </w:p>
    <w:p w:rsidR="00285F0E" w:rsidRPr="00847C6B" w:rsidRDefault="00285F0E" w:rsidP="00847C6B">
      <w:p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 xml:space="preserve">           Psychiatric Center </w:t>
      </w:r>
      <w:proofErr w:type="spellStart"/>
      <w:r w:rsidRPr="00847C6B">
        <w:rPr>
          <w:bCs/>
          <w:sz w:val="24"/>
          <w:szCs w:val="24"/>
          <w:lang w:val="en-US"/>
        </w:rPr>
        <w:t>Ballerup</w:t>
      </w:r>
      <w:proofErr w:type="spellEnd"/>
      <w:r w:rsidRPr="00847C6B">
        <w:rPr>
          <w:bCs/>
          <w:sz w:val="24"/>
          <w:szCs w:val="24"/>
          <w:lang w:val="en-US"/>
        </w:rPr>
        <w:t>: Deaf Team</w:t>
      </w:r>
    </w:p>
    <w:p w:rsidR="001C18CA" w:rsidRPr="00847C6B" w:rsidRDefault="001B6AAF" w:rsidP="00847C6B">
      <w:pPr>
        <w:numPr>
          <w:ilvl w:val="1"/>
          <w:numId w:val="6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 xml:space="preserve">Per Jensen: </w:t>
      </w:r>
      <w:r w:rsidRPr="00847C6B">
        <w:rPr>
          <w:bCs/>
          <w:i/>
          <w:iCs/>
          <w:sz w:val="24"/>
          <w:szCs w:val="24"/>
          <w:lang w:val="en-US"/>
        </w:rPr>
        <w:t>Chief consultant</w:t>
      </w:r>
    </w:p>
    <w:p w:rsidR="001C18CA" w:rsidRPr="00847C6B" w:rsidRDefault="001B6AAF" w:rsidP="00847C6B">
      <w:pPr>
        <w:numPr>
          <w:ilvl w:val="1"/>
          <w:numId w:val="6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 xml:space="preserve">Jeanette From </w:t>
      </w:r>
      <w:proofErr w:type="spellStart"/>
      <w:r w:rsidRPr="00847C6B">
        <w:rPr>
          <w:bCs/>
          <w:sz w:val="24"/>
          <w:szCs w:val="24"/>
          <w:lang w:val="en-US"/>
        </w:rPr>
        <w:t>Taubert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Head nurse</w:t>
      </w:r>
    </w:p>
    <w:p w:rsidR="001C18CA" w:rsidRPr="00847C6B" w:rsidRDefault="001B6AAF" w:rsidP="00847C6B">
      <w:pPr>
        <w:numPr>
          <w:ilvl w:val="1"/>
          <w:numId w:val="6"/>
        </w:numPr>
        <w:spacing w:line="240" w:lineRule="auto"/>
        <w:rPr>
          <w:bCs/>
          <w:sz w:val="24"/>
          <w:szCs w:val="24"/>
        </w:rPr>
      </w:pPr>
      <w:proofErr w:type="spellStart"/>
      <w:r w:rsidRPr="00847C6B">
        <w:rPr>
          <w:bCs/>
          <w:sz w:val="24"/>
          <w:szCs w:val="24"/>
          <w:lang w:val="en-US"/>
        </w:rPr>
        <w:t>Annebrit</w:t>
      </w:r>
      <w:proofErr w:type="spellEnd"/>
      <w:r w:rsidRPr="00847C6B">
        <w:rPr>
          <w:bCs/>
          <w:sz w:val="24"/>
          <w:szCs w:val="24"/>
          <w:lang w:val="en-US"/>
        </w:rPr>
        <w:t xml:space="preserve"> </w:t>
      </w:r>
      <w:proofErr w:type="spellStart"/>
      <w:r w:rsidRPr="00847C6B">
        <w:rPr>
          <w:bCs/>
          <w:sz w:val="24"/>
          <w:szCs w:val="24"/>
          <w:lang w:val="en-US"/>
        </w:rPr>
        <w:t>Hjort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Nurse</w:t>
      </w:r>
    </w:p>
    <w:p w:rsidR="001C18CA" w:rsidRPr="00847C6B" w:rsidRDefault="001B6AAF" w:rsidP="00847C6B">
      <w:pPr>
        <w:numPr>
          <w:ilvl w:val="1"/>
          <w:numId w:val="6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Rescue Center Denmark</w:t>
      </w:r>
    </w:p>
    <w:p w:rsidR="001C18CA" w:rsidRPr="00847C6B" w:rsidRDefault="001B6AAF" w:rsidP="00847C6B">
      <w:pPr>
        <w:numPr>
          <w:ilvl w:val="1"/>
          <w:numId w:val="6"/>
        </w:numPr>
        <w:spacing w:line="240" w:lineRule="auto"/>
        <w:rPr>
          <w:bCs/>
          <w:sz w:val="24"/>
          <w:szCs w:val="24"/>
          <w:lang w:val="en-US"/>
        </w:rPr>
      </w:pPr>
      <w:proofErr w:type="spellStart"/>
      <w:r w:rsidRPr="00847C6B">
        <w:rPr>
          <w:bCs/>
          <w:sz w:val="24"/>
          <w:szCs w:val="24"/>
          <w:lang w:val="en-US"/>
        </w:rPr>
        <w:t>Eigil</w:t>
      </w:r>
      <w:proofErr w:type="spellEnd"/>
      <w:r w:rsidRPr="00847C6B">
        <w:rPr>
          <w:bCs/>
          <w:sz w:val="24"/>
          <w:szCs w:val="24"/>
          <w:lang w:val="en-US"/>
        </w:rPr>
        <w:t xml:space="preserve"> G.R </w:t>
      </w:r>
      <w:proofErr w:type="spellStart"/>
      <w:r w:rsidRPr="00847C6B">
        <w:rPr>
          <w:bCs/>
          <w:sz w:val="24"/>
          <w:szCs w:val="24"/>
          <w:lang w:val="en-US"/>
        </w:rPr>
        <w:t>Hvid</w:t>
      </w:r>
      <w:proofErr w:type="spellEnd"/>
      <w:r w:rsidRPr="00847C6B">
        <w:rPr>
          <w:bCs/>
          <w:sz w:val="24"/>
          <w:szCs w:val="24"/>
          <w:lang w:val="en-US"/>
        </w:rPr>
        <w:t xml:space="preserve">: </w:t>
      </w:r>
      <w:r w:rsidRPr="00847C6B">
        <w:rPr>
          <w:bCs/>
          <w:i/>
          <w:iCs/>
          <w:sz w:val="24"/>
          <w:szCs w:val="24"/>
          <w:lang w:val="en-US"/>
        </w:rPr>
        <w:t>Course Instructor/team coordinator</w:t>
      </w:r>
    </w:p>
    <w:p w:rsidR="001C18CA" w:rsidRPr="00847C6B" w:rsidRDefault="001B6AAF" w:rsidP="00847C6B">
      <w:pPr>
        <w:numPr>
          <w:ilvl w:val="0"/>
          <w:numId w:val="7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The Rescue  Workers’ Developmental Secretariat (3F)</w:t>
      </w:r>
    </w:p>
    <w:p w:rsidR="001C18CA" w:rsidRPr="00847C6B" w:rsidRDefault="001B6AAF" w:rsidP="00847C6B">
      <w:pPr>
        <w:numPr>
          <w:ilvl w:val="1"/>
          <w:numId w:val="7"/>
        </w:numPr>
        <w:spacing w:line="240" w:lineRule="auto"/>
        <w:rPr>
          <w:bCs/>
          <w:sz w:val="24"/>
          <w:szCs w:val="24"/>
          <w:lang w:val="en-US"/>
        </w:rPr>
      </w:pPr>
      <w:proofErr w:type="spellStart"/>
      <w:r w:rsidRPr="00847C6B">
        <w:rPr>
          <w:bCs/>
          <w:sz w:val="24"/>
          <w:szCs w:val="24"/>
          <w:lang w:val="en-US"/>
        </w:rPr>
        <w:t>Mikkel</w:t>
      </w:r>
      <w:proofErr w:type="spellEnd"/>
      <w:r w:rsidRPr="00847C6B">
        <w:rPr>
          <w:bCs/>
          <w:sz w:val="24"/>
          <w:szCs w:val="24"/>
          <w:lang w:val="en-US"/>
        </w:rPr>
        <w:t xml:space="preserve"> Andersen: </w:t>
      </w:r>
      <w:r w:rsidRPr="00847C6B">
        <w:rPr>
          <w:bCs/>
          <w:i/>
          <w:iCs/>
          <w:sz w:val="24"/>
          <w:szCs w:val="24"/>
          <w:lang w:val="en-US"/>
        </w:rPr>
        <w:t>Chief, FALCK rescue worker</w:t>
      </w:r>
    </w:p>
    <w:p w:rsidR="001C18CA" w:rsidRPr="00847C6B" w:rsidRDefault="001B6AAF" w:rsidP="00847C6B">
      <w:pPr>
        <w:numPr>
          <w:ilvl w:val="1"/>
          <w:numId w:val="7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Martin </w:t>
      </w:r>
      <w:proofErr w:type="spellStart"/>
      <w:r w:rsidRPr="00847C6B">
        <w:rPr>
          <w:bCs/>
          <w:sz w:val="24"/>
          <w:szCs w:val="24"/>
          <w:lang w:val="en-US"/>
        </w:rPr>
        <w:t>Zimling</w:t>
      </w:r>
      <w:proofErr w:type="spellEnd"/>
      <w:r w:rsidRPr="00847C6B">
        <w:rPr>
          <w:bCs/>
          <w:sz w:val="24"/>
          <w:szCs w:val="24"/>
          <w:lang w:val="en-US"/>
        </w:rPr>
        <w:t xml:space="preserve">:  </w:t>
      </w:r>
      <w:r w:rsidRPr="00847C6B">
        <w:rPr>
          <w:bCs/>
          <w:i/>
          <w:iCs/>
          <w:sz w:val="24"/>
          <w:szCs w:val="24"/>
          <w:lang w:val="en-US"/>
        </w:rPr>
        <w:t>Supervisor, FALCK rescue worker</w:t>
      </w:r>
    </w:p>
    <w:p w:rsidR="00285F0E" w:rsidRPr="00847C6B" w:rsidRDefault="00285F0E" w:rsidP="00847C6B">
      <w:pPr>
        <w:spacing w:line="240" w:lineRule="auto"/>
        <w:rPr>
          <w:bCs/>
          <w:sz w:val="24"/>
          <w:szCs w:val="24"/>
          <w:lang w:val="en-US"/>
        </w:rPr>
      </w:pPr>
    </w:p>
    <w:p w:rsidR="001C18CA" w:rsidRPr="00847C6B" w:rsidRDefault="001B6AAF" w:rsidP="00847C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Danish National Police</w:t>
      </w:r>
    </w:p>
    <w:p w:rsidR="001C18CA" w:rsidRPr="00847C6B" w:rsidRDefault="001B6AAF" w:rsidP="00847C6B">
      <w:pPr>
        <w:numPr>
          <w:ilvl w:val="1"/>
          <w:numId w:val="8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Steen </w:t>
      </w:r>
      <w:proofErr w:type="spellStart"/>
      <w:r w:rsidRPr="00847C6B">
        <w:rPr>
          <w:sz w:val="24"/>
          <w:szCs w:val="24"/>
          <w:lang w:val="en-US"/>
        </w:rPr>
        <w:t>Herlev</w:t>
      </w:r>
      <w:proofErr w:type="spellEnd"/>
      <w:r w:rsidRPr="00847C6B">
        <w:rPr>
          <w:sz w:val="24"/>
          <w:szCs w:val="24"/>
          <w:lang w:val="en-US"/>
        </w:rPr>
        <w:t xml:space="preserve"> Larsen: </w:t>
      </w:r>
      <w:r w:rsidRPr="00847C6B">
        <w:rPr>
          <w:i/>
          <w:iCs/>
          <w:sz w:val="24"/>
          <w:szCs w:val="24"/>
          <w:lang w:val="en-US"/>
        </w:rPr>
        <w:t>Police Commissioner at Center for Emergency Communications</w:t>
      </w:r>
    </w:p>
    <w:p w:rsidR="001C18CA" w:rsidRPr="00847C6B" w:rsidRDefault="001B6AAF" w:rsidP="00847C6B">
      <w:pPr>
        <w:numPr>
          <w:ilvl w:val="1"/>
          <w:numId w:val="8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847C6B">
        <w:rPr>
          <w:sz w:val="24"/>
          <w:szCs w:val="24"/>
          <w:lang w:val="en-US"/>
        </w:rPr>
        <w:t>Lotte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Krag</w:t>
      </w:r>
      <w:proofErr w:type="spellEnd"/>
      <w:r w:rsidRPr="00847C6B">
        <w:rPr>
          <w:sz w:val="24"/>
          <w:szCs w:val="24"/>
          <w:lang w:val="en-US"/>
        </w:rPr>
        <w:t xml:space="preserve">: </w:t>
      </w:r>
      <w:r w:rsidRPr="00847C6B">
        <w:rPr>
          <w:i/>
          <w:iCs/>
          <w:sz w:val="24"/>
          <w:szCs w:val="24"/>
          <w:lang w:val="en-US"/>
        </w:rPr>
        <w:t>Psychologist and teacher at Police School</w:t>
      </w:r>
    </w:p>
    <w:p w:rsidR="001C18CA" w:rsidRPr="00847C6B" w:rsidRDefault="001B6AAF" w:rsidP="00847C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Psychologist Unit, FALCK Health Care</w:t>
      </w:r>
    </w:p>
    <w:p w:rsidR="001C18CA" w:rsidRPr="00847C6B" w:rsidRDefault="001B6AAF" w:rsidP="00847C6B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proofErr w:type="spellStart"/>
      <w:r w:rsidRPr="00847C6B">
        <w:rPr>
          <w:sz w:val="24"/>
          <w:szCs w:val="24"/>
          <w:lang w:val="en-US"/>
        </w:rPr>
        <w:t>Helle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Berentzen</w:t>
      </w:r>
      <w:proofErr w:type="spellEnd"/>
      <w:r w:rsidRPr="00847C6B">
        <w:rPr>
          <w:sz w:val="24"/>
          <w:szCs w:val="24"/>
          <w:lang w:val="en-US"/>
        </w:rPr>
        <w:t xml:space="preserve">: </w:t>
      </w:r>
      <w:r w:rsidRPr="00847C6B">
        <w:rPr>
          <w:i/>
          <w:iCs/>
          <w:sz w:val="24"/>
          <w:szCs w:val="24"/>
          <w:lang w:val="en-US"/>
        </w:rPr>
        <w:t>Psychologist</w:t>
      </w:r>
    </w:p>
    <w:p w:rsidR="001C18CA" w:rsidRPr="00847C6B" w:rsidRDefault="001B6AAF" w:rsidP="00847C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Private Clinic</w:t>
      </w:r>
    </w:p>
    <w:p w:rsidR="001C18CA" w:rsidRPr="00847C6B" w:rsidRDefault="001B6AAF" w:rsidP="00847C6B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proofErr w:type="spellStart"/>
      <w:r w:rsidRPr="00847C6B">
        <w:rPr>
          <w:sz w:val="24"/>
          <w:szCs w:val="24"/>
          <w:lang w:val="en-US"/>
        </w:rPr>
        <w:lastRenderedPageBreak/>
        <w:t>Pia</w:t>
      </w:r>
      <w:proofErr w:type="spellEnd"/>
      <w:r w:rsidRPr="00847C6B">
        <w:rPr>
          <w:sz w:val="24"/>
          <w:szCs w:val="24"/>
          <w:lang w:val="en-US"/>
        </w:rPr>
        <w:t xml:space="preserve"> Nielsen: </w:t>
      </w:r>
      <w:r w:rsidRPr="00847C6B">
        <w:rPr>
          <w:i/>
          <w:iCs/>
          <w:sz w:val="24"/>
          <w:szCs w:val="24"/>
          <w:lang w:val="en-US"/>
        </w:rPr>
        <w:t>Family- and psychotherapist</w:t>
      </w:r>
    </w:p>
    <w:p w:rsidR="001C18CA" w:rsidRPr="00847C6B" w:rsidRDefault="001B6AAF" w:rsidP="00847C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Center for Deaf, Odense</w:t>
      </w:r>
    </w:p>
    <w:p w:rsidR="001C18CA" w:rsidRPr="00847C6B" w:rsidRDefault="001B6AAF" w:rsidP="00847C6B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Susanne </w:t>
      </w:r>
      <w:proofErr w:type="spellStart"/>
      <w:r w:rsidRPr="00847C6B">
        <w:rPr>
          <w:sz w:val="24"/>
          <w:szCs w:val="24"/>
          <w:lang w:val="en-US"/>
        </w:rPr>
        <w:t>Ørum</w:t>
      </w:r>
      <w:proofErr w:type="spellEnd"/>
      <w:r w:rsidRPr="00847C6B">
        <w:rPr>
          <w:sz w:val="24"/>
          <w:szCs w:val="24"/>
          <w:lang w:val="en-US"/>
        </w:rPr>
        <w:t xml:space="preserve">: </w:t>
      </w:r>
      <w:r w:rsidRPr="00847C6B">
        <w:rPr>
          <w:i/>
          <w:iCs/>
          <w:sz w:val="24"/>
          <w:szCs w:val="24"/>
          <w:lang w:val="en-US"/>
        </w:rPr>
        <w:t>Sign language interpreter</w:t>
      </w:r>
    </w:p>
    <w:p w:rsidR="001C18CA" w:rsidRPr="00847C6B" w:rsidRDefault="001B6AAF" w:rsidP="00847C6B">
      <w:pPr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Interview participant: Qualitative study on hearing impairment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E578AF" w:rsidRPr="00847C6B" w:rsidRDefault="00285F0E" w:rsidP="00847C6B">
      <w:pP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>Introduction: Professor Ask Elklit</w:t>
      </w:r>
    </w:p>
    <w:p w:rsidR="001C18CA" w:rsidRPr="00847C6B" w:rsidRDefault="001B6AAF" w:rsidP="00847C6B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 xml:space="preserve">General information about trauma 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847C6B">
        <w:rPr>
          <w:sz w:val="24"/>
          <w:szCs w:val="24"/>
          <w:lang w:val="en-US"/>
        </w:rPr>
        <w:t>Psychotraumatology</w:t>
      </w:r>
      <w:proofErr w:type="spellEnd"/>
      <w:r w:rsidRPr="00847C6B">
        <w:rPr>
          <w:sz w:val="24"/>
          <w:szCs w:val="24"/>
          <w:lang w:val="en-US"/>
        </w:rPr>
        <w:t xml:space="preserve"> is a new area within psychology 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What is trauma?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The experience of something life threatening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The subjective experience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The process of being traumatized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Identification of traumatized individuals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Acute Stress Disorder (ASD) – identification of treatment needs early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Posttraumatic stress disorder (PTSD) – reliving/avoidance/</w:t>
      </w:r>
      <w:proofErr w:type="spellStart"/>
      <w:r w:rsidRPr="00847C6B">
        <w:rPr>
          <w:sz w:val="24"/>
          <w:szCs w:val="24"/>
          <w:lang w:val="en-US"/>
        </w:rPr>
        <w:t>hypervigilance</w:t>
      </w:r>
      <w:proofErr w:type="spellEnd"/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Risk of PTSD is dependent on trauma types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PTSD over time (3 month window)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Chronicity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Comorbidity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After longer periods of time: personality changes and physical illness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Psychological mechanisms associated with trauma</w:t>
      </w:r>
    </w:p>
    <w:p w:rsidR="001C18CA" w:rsidRPr="00847C6B" w:rsidRDefault="001B6AAF" w:rsidP="00847C6B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Influence of social support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285F0E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highlight w:val="lightGray"/>
        </w:rPr>
        <w:t>Presentation: Klaus Huse</w:t>
      </w:r>
    </w:p>
    <w:p w:rsidR="001C18CA" w:rsidRPr="00847C6B" w:rsidRDefault="001B6AAF" w:rsidP="00847C6B">
      <w:pPr>
        <w:numPr>
          <w:ilvl w:val="0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Consultant at the </w:t>
      </w:r>
      <w:r w:rsidRPr="00847C6B">
        <w:rPr>
          <w:b/>
          <w:bCs/>
          <w:sz w:val="24"/>
          <w:szCs w:val="24"/>
          <w:lang w:val="en-US"/>
        </w:rPr>
        <w:t>Danish Deaf Association</w:t>
      </w:r>
    </w:p>
    <w:p w:rsidR="001C18CA" w:rsidRPr="00847C6B" w:rsidRDefault="001B6AAF" w:rsidP="00847C6B">
      <w:pPr>
        <w:numPr>
          <w:ilvl w:val="0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Presentation took place via a Skype link plus sign language interpreter</w:t>
      </w:r>
    </w:p>
    <w:p w:rsidR="00847C6B" w:rsidRPr="00847C6B" w:rsidRDefault="00847C6B" w:rsidP="00847C6B">
      <w:pPr>
        <w:spacing w:line="240" w:lineRule="auto"/>
        <w:ind w:left="720"/>
        <w:rPr>
          <w:sz w:val="24"/>
          <w:szCs w:val="24"/>
        </w:rPr>
      </w:pPr>
    </w:p>
    <w:p w:rsidR="001C18CA" w:rsidRPr="00847C6B" w:rsidRDefault="001B6AAF" w:rsidP="00847C6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47C6B">
        <w:rPr>
          <w:b/>
          <w:bCs/>
          <w:sz w:val="24"/>
          <w:szCs w:val="24"/>
          <w:lang w:val="en-US"/>
        </w:rPr>
        <w:lastRenderedPageBreak/>
        <w:t>Main points</w:t>
      </w:r>
    </w:p>
    <w:p w:rsidR="001C18CA" w:rsidRPr="00847C6B" w:rsidRDefault="001B6AAF" w:rsidP="00847C6B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The Danish Deaf Association is working towards making it easier for sign language dependent individuals.</w:t>
      </w:r>
    </w:p>
    <w:p w:rsidR="001C18CA" w:rsidRPr="00847C6B" w:rsidRDefault="001B6AAF" w:rsidP="00847C6B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Technology has contributed greatly to the minimization of communication barriers – room for improvement.</w:t>
      </w:r>
    </w:p>
    <w:p w:rsidR="001C18CA" w:rsidRPr="00847C6B" w:rsidRDefault="001B6AAF" w:rsidP="00847C6B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Difficult for hearing impaired individuals to ring emergency services (112) at night: The Capital Region and National Police have established an emergency SMS service; </w:t>
      </w:r>
      <w:proofErr w:type="gramStart"/>
      <w:r w:rsidRPr="00847C6B">
        <w:rPr>
          <w:sz w:val="24"/>
          <w:szCs w:val="24"/>
          <w:lang w:val="en-US"/>
        </w:rPr>
        <w:t>The</w:t>
      </w:r>
      <w:proofErr w:type="gramEnd"/>
      <w:r w:rsidRPr="00847C6B">
        <w:rPr>
          <w:sz w:val="24"/>
          <w:szCs w:val="24"/>
          <w:lang w:val="en-US"/>
        </w:rPr>
        <w:t xml:space="preserve"> emergency Management Agency has established an SMS service that sends a warning in the event of a disaster/major accident.</w:t>
      </w:r>
    </w:p>
    <w:p w:rsidR="001C18CA" w:rsidRPr="00847C6B" w:rsidRDefault="001B6AAF" w:rsidP="00847C6B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Difficult to obtain a sign language interpreter e.g. at the doctor’s surgery and hospitals; some places won’t call for an interpreter; it is often wrongly assumed that the families of hearing impaired individuals can interpret for them; </w:t>
      </w:r>
      <w:r w:rsidRPr="00847C6B">
        <w:rPr>
          <w:b/>
          <w:bCs/>
          <w:sz w:val="24"/>
          <w:szCs w:val="24"/>
          <w:lang w:val="en-US"/>
        </w:rPr>
        <w:t>staff should be able to call for an interpreter without having to go through the whole bureaucracy.</w:t>
      </w:r>
    </w:p>
    <w:p w:rsidR="001C18CA" w:rsidRPr="00847C6B" w:rsidRDefault="001B6AAF" w:rsidP="00847C6B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It is a major burden for hearing impaired individuals to have to insist on getting a sign language interpreter time after time, especially for those who are psychologically weak and lack resources.</w:t>
      </w:r>
    </w:p>
    <w:p w:rsidR="001C18CA" w:rsidRPr="00847C6B" w:rsidRDefault="001B6AAF" w:rsidP="00847C6B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The psychiatric center in </w:t>
      </w:r>
      <w:proofErr w:type="spellStart"/>
      <w:r w:rsidRPr="00847C6B">
        <w:rPr>
          <w:sz w:val="24"/>
          <w:szCs w:val="24"/>
          <w:lang w:val="en-US"/>
        </w:rPr>
        <w:t>Ballerup</w:t>
      </w:r>
      <w:proofErr w:type="spellEnd"/>
      <w:r w:rsidRPr="00847C6B">
        <w:rPr>
          <w:sz w:val="24"/>
          <w:szCs w:val="24"/>
          <w:lang w:val="en-US"/>
        </w:rPr>
        <w:t xml:space="preserve"> is the only place in Denmark that specializes in Deaf psychiatry; The Danish Deaf Association would like to see this offer spread across Denmark.</w:t>
      </w:r>
    </w:p>
    <w:p w:rsidR="001C18CA" w:rsidRPr="00847C6B" w:rsidRDefault="001B6AAF" w:rsidP="00847C6B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Suggestions for improvement: Smartphone; </w:t>
      </w:r>
      <w:proofErr w:type="spellStart"/>
      <w:r w:rsidRPr="00847C6B">
        <w:rPr>
          <w:sz w:val="24"/>
          <w:szCs w:val="24"/>
          <w:lang w:val="en-US"/>
        </w:rPr>
        <w:t>Trygfonden</w:t>
      </w:r>
      <w:proofErr w:type="spellEnd"/>
      <w:r w:rsidRPr="00847C6B">
        <w:rPr>
          <w:sz w:val="24"/>
          <w:szCs w:val="24"/>
          <w:lang w:val="en-US"/>
        </w:rPr>
        <w:t xml:space="preserve"> has recently designed an APP that allows individuals to press a button for help using a GPS function; good idea to develop an APP whereby hearing impaired individuals can communicate – using basic symbols -  their name, age, type of accident etc.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E578AF" w:rsidRPr="00847C6B" w:rsidRDefault="00285F0E" w:rsidP="00847C6B">
      <w:pP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highlight w:val="lightGray"/>
        </w:rPr>
        <w:t>Presentation: Interview participant</w:t>
      </w:r>
    </w:p>
    <w:p w:rsidR="001C18CA" w:rsidRPr="00847C6B" w:rsidRDefault="001B6AAF" w:rsidP="00847C6B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Facts about Deaf culture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Individuals in the Deaf community consider themselves as being part of a </w:t>
      </w:r>
      <w:r w:rsidRPr="00847C6B">
        <w:rPr>
          <w:b/>
          <w:bCs/>
          <w:sz w:val="24"/>
          <w:szCs w:val="24"/>
          <w:lang w:val="en-US"/>
        </w:rPr>
        <w:t>linguistic and cultural minority group</w:t>
      </w:r>
      <w:r w:rsidRPr="00847C6B">
        <w:rPr>
          <w:sz w:val="24"/>
          <w:szCs w:val="24"/>
          <w:lang w:val="en-US"/>
        </w:rPr>
        <w:t xml:space="preserve">; do </w:t>
      </w:r>
      <w:r w:rsidRPr="00847C6B">
        <w:rPr>
          <w:i/>
          <w:iCs/>
          <w:sz w:val="24"/>
          <w:szCs w:val="24"/>
          <w:lang w:val="en-US"/>
        </w:rPr>
        <w:t>not</w:t>
      </w:r>
      <w:r w:rsidRPr="00847C6B">
        <w:rPr>
          <w:sz w:val="24"/>
          <w:szCs w:val="24"/>
          <w:lang w:val="en-US"/>
        </w:rPr>
        <w:t xml:space="preserve"> like to be referred to as handicapped.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Danish sign language is not an international language; use of private (non-accredited) language/grammar.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Different levels of Danish language skills; not everybody can read, write and speak Danish.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Differences in level of hearing loss – hearing apparatus, Cochlear implant etc.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lastRenderedPageBreak/>
        <w:t>Different ways of communicating in sign language (drawing to speech, sign language, mouth-hand-system, hand alphabet, tactile).</w:t>
      </w:r>
    </w:p>
    <w:p w:rsidR="001C18CA" w:rsidRPr="00847C6B" w:rsidRDefault="001B6AAF" w:rsidP="00847C6B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Recommendations to professionals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Basic sign language skills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Have a pen and paper ready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Remote sign language interpretation?</w:t>
      </w:r>
    </w:p>
    <w:p w:rsidR="001C18CA" w:rsidRPr="00847C6B" w:rsidRDefault="001B6AAF" w:rsidP="00847C6B">
      <w:pPr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Speak slowly and clearly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E578AF" w:rsidRPr="00847C6B" w:rsidRDefault="00285F0E" w:rsidP="00847C6B">
      <w:pP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>Presentation: Helle Berentzen</w:t>
      </w:r>
    </w:p>
    <w:p w:rsidR="001C18CA" w:rsidRPr="00847C6B" w:rsidRDefault="001B6AAF" w:rsidP="00847C6B">
      <w:pPr>
        <w:numPr>
          <w:ilvl w:val="0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Acute Crisis Psychologist at Psychologist Unit, FALCK Health Care.</w:t>
      </w:r>
    </w:p>
    <w:p w:rsidR="001C18CA" w:rsidRPr="00847C6B" w:rsidRDefault="001B6AAF" w:rsidP="00847C6B">
      <w:pPr>
        <w:numPr>
          <w:ilvl w:val="0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Sign language user – often sent out acute situations.</w:t>
      </w:r>
    </w:p>
    <w:p w:rsidR="001C18CA" w:rsidRPr="00847C6B" w:rsidRDefault="001B6AAF" w:rsidP="00847C6B">
      <w:pPr>
        <w:numPr>
          <w:ilvl w:val="0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Conducts therapy with hearing impaired individuals using own sign language skills or via a sign language interpreter.</w:t>
      </w:r>
    </w:p>
    <w:p w:rsidR="001C18CA" w:rsidRPr="00847C6B" w:rsidRDefault="001B6AAF" w:rsidP="00847C6B">
      <w:pPr>
        <w:numPr>
          <w:ilvl w:val="0"/>
          <w:numId w:val="12"/>
        </w:numP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Main points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Focus on the individual, not the handicap.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Use basic signs that symbolize cohesion, help, security etc.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Signal values and symbols are extremely important in chaotic situations; logos, orange vest, blanket to signal warmth.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Signal values are vital, especially for hearing impaired individuals who tend to be visually oriented.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Good idea to learn basic phrases in sign language e.g. “the sign language interpreter is on the way”.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Hearing impaired individuals have the same needs as hearing individuals in the therapy situation e.g. closeness, empathy, humor etc.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Sign language interpreter is important in the therapy situation; preferable to use same interpreter if multiple sessions are needed.</w:t>
      </w:r>
    </w:p>
    <w:p w:rsidR="001C18CA" w:rsidRPr="00847C6B" w:rsidRDefault="001B6AAF" w:rsidP="00847C6B">
      <w:pPr>
        <w:numPr>
          <w:ilvl w:val="1"/>
          <w:numId w:val="12"/>
        </w:numP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We should encourage ourselves more to work with hearing impaired individuals; we should stop questioning and instead be curious about the many possibilities that exist for working with these individuals.</w:t>
      </w:r>
    </w:p>
    <w:p w:rsidR="00E578AF" w:rsidRPr="00847C6B" w:rsidRDefault="00E578AF" w:rsidP="00847C6B">
      <w:pPr>
        <w:pBdr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1B6AAF" w:rsidRPr="00847C6B" w:rsidRDefault="001B6AAF" w:rsidP="00847C6B">
      <w:pPr>
        <w:spacing w:line="240" w:lineRule="auto"/>
        <w:rPr>
          <w:b/>
          <w:bCs/>
          <w:sz w:val="24"/>
          <w:szCs w:val="24"/>
          <w:highlight w:val="lightGray"/>
        </w:rPr>
      </w:pPr>
    </w:p>
    <w:p w:rsidR="00E578AF" w:rsidRPr="00847C6B" w:rsidRDefault="00285F0E" w:rsidP="00847C6B">
      <w:pP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lastRenderedPageBreak/>
        <w:t>Demonstration: Mikkel  Andersen, Martin Zimling &amp; Eigil G.R Hvid</w:t>
      </w:r>
    </w:p>
    <w:p w:rsidR="00285F0E" w:rsidRPr="00847C6B" w:rsidRDefault="00285F0E" w:rsidP="00847C6B">
      <w:pPr>
        <w:spacing w:line="240" w:lineRule="auto"/>
        <w:rPr>
          <w:sz w:val="24"/>
          <w:szCs w:val="24"/>
        </w:rPr>
      </w:pPr>
      <w:r w:rsidRPr="00847C6B">
        <w:rPr>
          <w:noProof/>
          <w:sz w:val="24"/>
          <w:szCs w:val="24"/>
          <w:lang w:val="cs-CZ" w:eastAsia="cs-CZ"/>
        </w:rPr>
        <w:drawing>
          <wp:inline distT="0" distB="0" distL="0" distR="0" wp14:anchorId="1169D1E6" wp14:editId="23A61E67">
            <wp:extent cx="6120130" cy="3740693"/>
            <wp:effectExtent l="0" t="0" r="0" b="0"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AF" w:rsidRPr="00847C6B" w:rsidRDefault="001B6AAF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  <w:highlight w:val="lightGray"/>
        </w:rPr>
      </w:pP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>Demonstration: Mikkel  Andersen, Martin Zimling &amp;  Eigil G.R Hvid</w:t>
      </w:r>
    </w:p>
    <w:p w:rsidR="001C18CA" w:rsidRPr="00847C6B" w:rsidRDefault="001B6AAF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proofErr w:type="spellStart"/>
      <w:r w:rsidRPr="00847C6B">
        <w:rPr>
          <w:sz w:val="24"/>
          <w:szCs w:val="24"/>
          <w:lang w:val="en-US"/>
        </w:rPr>
        <w:t>Eigil</w:t>
      </w:r>
      <w:proofErr w:type="spellEnd"/>
      <w:r w:rsidRPr="00847C6B">
        <w:rPr>
          <w:sz w:val="24"/>
          <w:szCs w:val="24"/>
          <w:lang w:val="en-US"/>
        </w:rPr>
        <w:t xml:space="preserve"> G.R </w:t>
      </w:r>
      <w:proofErr w:type="spellStart"/>
      <w:r w:rsidRPr="00847C6B">
        <w:rPr>
          <w:sz w:val="24"/>
          <w:szCs w:val="24"/>
          <w:lang w:val="en-US"/>
        </w:rPr>
        <w:t>Hvid</w:t>
      </w:r>
      <w:proofErr w:type="spellEnd"/>
      <w:r w:rsidRPr="00847C6B">
        <w:rPr>
          <w:sz w:val="24"/>
          <w:szCs w:val="24"/>
          <w:lang w:val="en-US"/>
        </w:rPr>
        <w:t xml:space="preserve">: Course Instructor/team coordinator at </w:t>
      </w:r>
      <w:r w:rsidRPr="00847C6B">
        <w:rPr>
          <w:b/>
          <w:bCs/>
          <w:sz w:val="24"/>
          <w:szCs w:val="24"/>
          <w:lang w:val="en-US"/>
        </w:rPr>
        <w:t>Rescue Center Denmark</w:t>
      </w:r>
    </w:p>
    <w:p w:rsidR="001C18CA" w:rsidRPr="00847C6B" w:rsidRDefault="001B6AAF" w:rsidP="00847C6B">
      <w:pPr>
        <w:numPr>
          <w:ilvl w:val="0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proofErr w:type="spellStart"/>
      <w:r w:rsidRPr="00847C6B">
        <w:rPr>
          <w:sz w:val="24"/>
          <w:szCs w:val="24"/>
          <w:lang w:val="en-US"/>
        </w:rPr>
        <w:t>Mikkel</w:t>
      </w:r>
      <w:proofErr w:type="spellEnd"/>
      <w:r w:rsidRPr="00847C6B">
        <w:rPr>
          <w:sz w:val="24"/>
          <w:szCs w:val="24"/>
          <w:lang w:val="en-US"/>
        </w:rPr>
        <w:t xml:space="preserve"> Andersen: Chief, FALCK rescue worker at </w:t>
      </w:r>
      <w:r w:rsidRPr="00847C6B">
        <w:rPr>
          <w:b/>
          <w:bCs/>
          <w:sz w:val="24"/>
          <w:szCs w:val="24"/>
          <w:lang w:val="en-US"/>
        </w:rPr>
        <w:t>The Rescue  Workers’ Developmental Secretariat (3F)</w:t>
      </w:r>
    </w:p>
    <w:p w:rsidR="001C18CA" w:rsidRPr="00847C6B" w:rsidRDefault="001B6AAF" w:rsidP="00847C6B">
      <w:pPr>
        <w:numPr>
          <w:ilvl w:val="0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Martin </w:t>
      </w:r>
      <w:proofErr w:type="spellStart"/>
      <w:r w:rsidRPr="00847C6B">
        <w:rPr>
          <w:sz w:val="24"/>
          <w:szCs w:val="24"/>
          <w:lang w:val="en-US"/>
        </w:rPr>
        <w:t>Zimling</w:t>
      </w:r>
      <w:proofErr w:type="spellEnd"/>
      <w:r w:rsidRPr="00847C6B">
        <w:rPr>
          <w:sz w:val="24"/>
          <w:szCs w:val="24"/>
          <w:lang w:val="en-US"/>
        </w:rPr>
        <w:t xml:space="preserve">:  Supervisor, FALCK rescue worker at </w:t>
      </w:r>
      <w:r w:rsidRPr="00847C6B">
        <w:rPr>
          <w:b/>
          <w:bCs/>
          <w:sz w:val="24"/>
          <w:szCs w:val="24"/>
          <w:lang w:val="en-US"/>
        </w:rPr>
        <w:t>The Rescue  Workers’ Developmental Secretariat (3F)</w:t>
      </w:r>
    </w:p>
    <w:p w:rsidR="001C18CA" w:rsidRPr="00847C6B" w:rsidRDefault="001B6AAF" w:rsidP="00847C6B">
      <w:pPr>
        <w:numPr>
          <w:ilvl w:val="0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lang w:val="en-US"/>
        </w:rPr>
        <w:t>Practical demonstration of how emergency workers communicate with hearing impaired individuals who have been in an accident. Interview participant took part in the demonstration and gave feedback.</w:t>
      </w:r>
    </w:p>
    <w:p w:rsidR="001C18CA" w:rsidRPr="00847C6B" w:rsidRDefault="001B6AAF" w:rsidP="00847C6B">
      <w:pPr>
        <w:numPr>
          <w:ilvl w:val="1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Interview participant reacted well to the demonstration; it was good that they used signs and that they tried to communicate.</w:t>
      </w:r>
    </w:p>
    <w:p w:rsidR="001C18CA" w:rsidRPr="00847C6B" w:rsidRDefault="001B6AAF" w:rsidP="00847C6B">
      <w:pPr>
        <w:numPr>
          <w:ilvl w:val="1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Emergency workers receive no education regarding hearing impaired individuals and they rarely come across these individuals in their line of work; important to exchange knowledge and experiences.</w:t>
      </w:r>
    </w:p>
    <w:p w:rsidR="001C18CA" w:rsidRPr="00847C6B" w:rsidRDefault="001B6AAF" w:rsidP="00847C6B">
      <w:pPr>
        <w:numPr>
          <w:ilvl w:val="1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lastRenderedPageBreak/>
        <w:t>Easy-to-use electronic patient journals are in the process of being implemented; emergency workers could possibly write down some signs that are relevant to acute situations.</w:t>
      </w:r>
    </w:p>
    <w:p w:rsidR="001C18CA" w:rsidRPr="00847C6B" w:rsidRDefault="001B6AAF" w:rsidP="00847C6B">
      <w:pPr>
        <w:numPr>
          <w:ilvl w:val="1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Signal values are also hugely important to emergency workers; their uniforms do most of the work.</w:t>
      </w:r>
    </w:p>
    <w:p w:rsidR="001B6AAF" w:rsidRPr="00847C6B" w:rsidRDefault="001B6AAF" w:rsidP="00847C6B">
      <w:pPr>
        <w:numPr>
          <w:ilvl w:val="1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Good idea to provide communications training to emergency workers; sign language is difficult to remember if not maintained; communication should be kept simple e.g. use a folder/poster with simple signs, phrases, pictures etc.</w:t>
      </w:r>
    </w:p>
    <w:p w:rsidR="001B6AAF" w:rsidRPr="00847C6B" w:rsidRDefault="001B6AAF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highlight w:val="lightGray"/>
        </w:rPr>
        <w:t>Presentation: Pia Nielsen</w:t>
      </w:r>
    </w:p>
    <w:p w:rsidR="001C18CA" w:rsidRPr="00847C6B" w:rsidRDefault="001B6AAF" w:rsidP="00847C6B">
      <w:pPr>
        <w:numPr>
          <w:ilvl w:val="0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Family- and  psychotherapist</w:t>
      </w:r>
    </w:p>
    <w:p w:rsidR="001C18CA" w:rsidRPr="00847C6B" w:rsidRDefault="001B6AAF" w:rsidP="00847C6B">
      <w:pPr>
        <w:numPr>
          <w:ilvl w:val="0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Treats a number of hearing individuals in her private practice</w:t>
      </w:r>
    </w:p>
    <w:p w:rsidR="001C18CA" w:rsidRPr="00847C6B" w:rsidRDefault="001B6AAF" w:rsidP="00847C6B">
      <w:pPr>
        <w:numPr>
          <w:ilvl w:val="0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Fluent in sign language</w:t>
      </w:r>
    </w:p>
    <w:p w:rsidR="001C18CA" w:rsidRPr="00847C6B" w:rsidRDefault="001B6AAF" w:rsidP="00847C6B">
      <w:pPr>
        <w:numPr>
          <w:ilvl w:val="0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b/>
          <w:bCs/>
          <w:sz w:val="24"/>
          <w:szCs w:val="24"/>
          <w:lang w:val="en-US"/>
        </w:rPr>
        <w:t>Main points:</w:t>
      </w:r>
    </w:p>
    <w:p w:rsidR="001C18CA" w:rsidRPr="00847C6B" w:rsidRDefault="001B6AAF" w:rsidP="00847C6B">
      <w:pPr>
        <w:numPr>
          <w:ilvl w:val="1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Hearing impaired individuals react the same as hearing individuals during times of crisis; </w:t>
      </w:r>
    </w:p>
    <w:p w:rsidR="001C18CA" w:rsidRPr="00847C6B" w:rsidRDefault="001B6AAF" w:rsidP="00847C6B">
      <w:pPr>
        <w:numPr>
          <w:ilvl w:val="1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Hearing impaired individuals need to communicate with a professional in their own language (sign language); difficult to lip read in times of crisis; lip reading only functions well for individuals who have already learned the Danish language; writing things down is not optimal in a therapeutic situation.</w:t>
      </w:r>
    </w:p>
    <w:p w:rsidR="001C18CA" w:rsidRPr="00847C6B" w:rsidRDefault="001B6AAF" w:rsidP="00847C6B">
      <w:pPr>
        <w:numPr>
          <w:ilvl w:val="1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Trauma treatment is difficult if it has to be done through a sign language interpreter; eye contact is extremely important during therapy, and this is lost if one uses an interpreter.</w:t>
      </w:r>
    </w:p>
    <w:p w:rsidR="001C18CA" w:rsidRPr="00847C6B" w:rsidRDefault="001B6AAF" w:rsidP="00847C6B">
      <w:pPr>
        <w:numPr>
          <w:ilvl w:val="1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Hearing impaired individuals often have latent problems e.g. obsessive thoughts, PTSD etc.; they tend to go around with their problems for a long time and rarely talk about them.</w:t>
      </w:r>
    </w:p>
    <w:p w:rsidR="001C18CA" w:rsidRPr="00847C6B" w:rsidRDefault="001B6AAF" w:rsidP="00847C6B">
      <w:pPr>
        <w:numPr>
          <w:ilvl w:val="0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b/>
          <w:bCs/>
          <w:sz w:val="24"/>
          <w:szCs w:val="24"/>
          <w:lang w:val="en-US"/>
        </w:rPr>
        <w:t>Discussion among workshop participants:</w:t>
      </w:r>
    </w:p>
    <w:p w:rsidR="001C18CA" w:rsidRPr="00847C6B" w:rsidRDefault="001B6AAF" w:rsidP="00847C6B">
      <w:pPr>
        <w:numPr>
          <w:ilvl w:val="1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Sign language interpreters are useful in therapeutic situations as long as they remain neutral</w:t>
      </w:r>
    </w:p>
    <w:p w:rsidR="00285F0E" w:rsidRPr="00847C6B" w:rsidRDefault="001B6AAF" w:rsidP="00847C6B">
      <w:pPr>
        <w:numPr>
          <w:ilvl w:val="1"/>
          <w:numId w:val="15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Feedback from interview participant: it is important that the sign language interpreter is not known to the hearing impaired individual; would prefer to be able to communicate directly (in sign language) with the therapist; would not want a Deaf psychologist/therapist because there is a high risk of meeting them in the hearing impaired community (very small in Denmark)</w:t>
      </w: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lastRenderedPageBreak/>
        <w:t>Presentation: Steen Herlev Larsen</w:t>
      </w: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</w:p>
    <w:p w:rsidR="001C18CA" w:rsidRPr="00847C6B" w:rsidRDefault="001B6AAF" w:rsidP="00847C6B">
      <w:pPr>
        <w:numPr>
          <w:ilvl w:val="0"/>
          <w:numId w:val="16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Police Commissioner at Center for Emergency Communications, </w:t>
      </w:r>
      <w:r w:rsidRPr="00847C6B">
        <w:rPr>
          <w:b/>
          <w:bCs/>
          <w:sz w:val="24"/>
          <w:szCs w:val="24"/>
          <w:lang w:val="en-US"/>
        </w:rPr>
        <w:t>National Police</w:t>
      </w:r>
    </w:p>
    <w:p w:rsidR="001C18CA" w:rsidRPr="00847C6B" w:rsidRDefault="001B6AAF" w:rsidP="00847C6B">
      <w:pPr>
        <w:numPr>
          <w:ilvl w:val="0"/>
          <w:numId w:val="16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lang w:val="en-US"/>
        </w:rPr>
        <w:t>Demonstration of a system through which hearing impaired individuals can contact the police via SMS.</w:t>
      </w:r>
    </w:p>
    <w:p w:rsidR="001C18CA" w:rsidRPr="00847C6B" w:rsidRDefault="001B6AAF" w:rsidP="00847C6B">
      <w:pPr>
        <w:numPr>
          <w:ilvl w:val="1"/>
          <w:numId w:val="16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112 is a mediation center; 3 places in Denmark that process 112 calls; Copenhagen, </w:t>
      </w:r>
      <w:proofErr w:type="spellStart"/>
      <w:r w:rsidRPr="00847C6B">
        <w:rPr>
          <w:bCs/>
          <w:sz w:val="24"/>
          <w:szCs w:val="24"/>
          <w:lang w:val="en-US"/>
        </w:rPr>
        <w:t>Slagelse</w:t>
      </w:r>
      <w:proofErr w:type="spellEnd"/>
      <w:r w:rsidRPr="00847C6B">
        <w:rPr>
          <w:bCs/>
          <w:sz w:val="24"/>
          <w:szCs w:val="24"/>
          <w:lang w:val="en-US"/>
        </w:rPr>
        <w:t xml:space="preserve"> and Aarhus.</w:t>
      </w:r>
    </w:p>
    <w:p w:rsidR="001C18CA" w:rsidRPr="00847C6B" w:rsidRDefault="001B6AAF" w:rsidP="00847C6B">
      <w:pPr>
        <w:numPr>
          <w:ilvl w:val="1"/>
          <w:numId w:val="16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Aarhus processes all Deaf SMS calls; the number is secret and can only be obtained from various Deaf unions.</w:t>
      </w:r>
    </w:p>
    <w:p w:rsidR="001C18CA" w:rsidRPr="00847C6B" w:rsidRDefault="001B6AAF" w:rsidP="00847C6B">
      <w:pPr>
        <w:numPr>
          <w:ilvl w:val="1"/>
          <w:numId w:val="16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The Deaf button flashes red and rings because only a very small group of people make use of it (approx. 6-8 calls a year); a chat window appears; the address can be seen from the phone number</w:t>
      </w:r>
    </w:p>
    <w:p w:rsidR="001C18CA" w:rsidRPr="00847C6B" w:rsidRDefault="001B6AAF" w:rsidP="00847C6B">
      <w:pPr>
        <w:numPr>
          <w:ilvl w:val="1"/>
          <w:numId w:val="16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Deaf messages are forwarded to other areas e.g. health system, police force etc.; it is arranged immediately, so that help can be sent as soon as possible.</w:t>
      </w:r>
    </w:p>
    <w:p w:rsidR="001C18CA" w:rsidRPr="00847C6B" w:rsidRDefault="001B6AAF" w:rsidP="00847C6B">
      <w:pPr>
        <w:numPr>
          <w:ilvl w:val="1"/>
          <w:numId w:val="16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The system functions well as long as the hearing impaired individual is able to write in Danish.</w:t>
      </w:r>
    </w:p>
    <w:p w:rsidR="001B6AAF" w:rsidRPr="00847C6B" w:rsidRDefault="001B6AAF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  <w:highlight w:val="lightGray"/>
        </w:rPr>
      </w:pP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 xml:space="preserve">Presentation: </w:t>
      </w:r>
      <w:r w:rsidR="001B6AAF" w:rsidRPr="00847C6B">
        <w:rPr>
          <w:b/>
          <w:bCs/>
          <w:sz w:val="24"/>
          <w:szCs w:val="24"/>
          <w:highlight w:val="lightGray"/>
        </w:rPr>
        <w:t xml:space="preserve"> </w:t>
      </w:r>
      <w:r w:rsidRPr="00847C6B">
        <w:rPr>
          <w:b/>
          <w:bCs/>
          <w:sz w:val="24"/>
          <w:szCs w:val="24"/>
          <w:highlight w:val="lightGray"/>
        </w:rPr>
        <w:t>Per Jensen, Jeanette From Taubert &amp; Annebrit Hjort</w:t>
      </w: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b/>
          <w:bCs/>
          <w:sz w:val="24"/>
          <w:szCs w:val="24"/>
          <w:lang w:val="en-US"/>
        </w:rPr>
        <w:t>Presentation 1</w:t>
      </w:r>
    </w:p>
    <w:p w:rsidR="001C18CA" w:rsidRPr="00847C6B" w:rsidRDefault="001B6AAF" w:rsidP="00847C6B">
      <w:pPr>
        <w:numPr>
          <w:ilvl w:val="0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Per Jensen: Chief physician at </w:t>
      </w:r>
      <w:r w:rsidRPr="00847C6B">
        <w:rPr>
          <w:b/>
          <w:bCs/>
          <w:sz w:val="24"/>
          <w:szCs w:val="24"/>
          <w:lang w:val="en-US"/>
        </w:rPr>
        <w:t xml:space="preserve">Capital Region Psychiatry, Psychiatric Center </w:t>
      </w:r>
      <w:proofErr w:type="spellStart"/>
      <w:r w:rsidRPr="00847C6B">
        <w:rPr>
          <w:b/>
          <w:bCs/>
          <w:sz w:val="24"/>
          <w:szCs w:val="24"/>
          <w:lang w:val="en-US"/>
        </w:rPr>
        <w:t>Ballerup</w:t>
      </w:r>
      <w:proofErr w:type="spellEnd"/>
      <w:r w:rsidRPr="00847C6B">
        <w:rPr>
          <w:b/>
          <w:bCs/>
          <w:sz w:val="24"/>
          <w:szCs w:val="24"/>
          <w:lang w:val="en-US"/>
        </w:rPr>
        <w:t xml:space="preserve"> - Deaf Team</w:t>
      </w:r>
    </w:p>
    <w:p w:rsidR="001C18CA" w:rsidRPr="00847C6B" w:rsidRDefault="001B6AAF" w:rsidP="00847C6B">
      <w:pPr>
        <w:numPr>
          <w:ilvl w:val="0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b/>
          <w:bCs/>
          <w:sz w:val="24"/>
          <w:szCs w:val="24"/>
          <w:lang w:val="en-US"/>
        </w:rPr>
        <w:t>Main points</w:t>
      </w:r>
    </w:p>
    <w:p w:rsidR="001C18CA" w:rsidRPr="00847C6B" w:rsidRDefault="001B6AAF" w:rsidP="00847C6B">
      <w:pPr>
        <w:numPr>
          <w:ilvl w:val="1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Highly specialized function (covering the whole of Denmark) for the treatment of psychiatric disorders among hearing impaired individuals over the age of </w:t>
      </w:r>
      <w:proofErr w:type="gramStart"/>
      <w:r w:rsidRPr="00847C6B">
        <w:rPr>
          <w:sz w:val="24"/>
          <w:szCs w:val="24"/>
          <w:lang w:val="en-US"/>
        </w:rPr>
        <w:t>18  (</w:t>
      </w:r>
      <w:proofErr w:type="gramEnd"/>
      <w:r w:rsidRPr="00847C6B">
        <w:rPr>
          <w:sz w:val="24"/>
          <w:szCs w:val="24"/>
          <w:lang w:val="en-US"/>
        </w:rPr>
        <w:t>primarily sign language users).</w:t>
      </w:r>
    </w:p>
    <w:p w:rsidR="001C18CA" w:rsidRPr="00847C6B" w:rsidRDefault="001B6AAF" w:rsidP="00847C6B">
      <w:pPr>
        <w:numPr>
          <w:ilvl w:val="1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Hospitalization: Patients usually come from emergency room or other hospitals; integrated into wards for psychiatric rehabilitation; 4 patients hospitalized on average</w:t>
      </w:r>
    </w:p>
    <w:p w:rsidR="001C18CA" w:rsidRPr="00847C6B" w:rsidRDefault="001B6AAF" w:rsidP="00847C6B">
      <w:pPr>
        <w:numPr>
          <w:ilvl w:val="1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sz w:val="24"/>
          <w:szCs w:val="24"/>
          <w:lang w:val="en-US"/>
        </w:rPr>
        <w:t>Outpatient treatment: patients usually referred by their GPs or after a visit to the emergency room; they may need to come for a follow-up after hospitalization; approx. 65 patients in treatment.</w:t>
      </w:r>
    </w:p>
    <w:p w:rsidR="001C18CA" w:rsidRPr="00847C6B" w:rsidRDefault="001B6AAF" w:rsidP="00847C6B">
      <w:pPr>
        <w:numPr>
          <w:ilvl w:val="1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lastRenderedPageBreak/>
        <w:t>Staff: head nurse, five nurses, a hearing impaired employee (part time), a psychologist, physician (part time); close collaboration with social workers/deaf consultants at Center for Deaf.</w:t>
      </w:r>
    </w:p>
    <w:p w:rsidR="001C18CA" w:rsidRPr="00847C6B" w:rsidRDefault="001B6AAF" w:rsidP="00847C6B">
      <w:pPr>
        <w:numPr>
          <w:ilvl w:val="1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Psychiatric disorders among hearing impaired individuals: they suffer from the same psychiatric disorders as hearing individuals; reliable studies of prevalence lacking; evidence for generally increased incidence of psychiatric problems in this population; incidence of PTSD not well illuminated.</w:t>
      </w:r>
    </w:p>
    <w:p w:rsidR="001C18CA" w:rsidRPr="00847C6B" w:rsidRDefault="001B6AAF" w:rsidP="00847C6B">
      <w:pPr>
        <w:numPr>
          <w:ilvl w:val="1"/>
          <w:numId w:val="17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Treatment: supportive conversations derived from narrative principles; cognitive behavioral therapy; possibly medicine (anxiolytic, </w:t>
      </w:r>
      <w:proofErr w:type="spellStart"/>
      <w:r w:rsidRPr="00847C6B">
        <w:rPr>
          <w:sz w:val="24"/>
          <w:szCs w:val="24"/>
          <w:lang w:val="en-US"/>
        </w:rPr>
        <w:t>antidepressive</w:t>
      </w:r>
      <w:proofErr w:type="spellEnd"/>
      <w:r w:rsidRPr="00847C6B">
        <w:rPr>
          <w:sz w:val="24"/>
          <w:szCs w:val="24"/>
          <w:lang w:val="en-US"/>
        </w:rPr>
        <w:t xml:space="preserve">). </w:t>
      </w: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 xml:space="preserve">Presentation: </w:t>
      </w:r>
      <w:r w:rsidRPr="00847C6B">
        <w:rPr>
          <w:b/>
          <w:bCs/>
          <w:sz w:val="24"/>
          <w:szCs w:val="24"/>
          <w:highlight w:val="lightGray"/>
        </w:rPr>
        <w:br/>
        <w:t xml:space="preserve">Per Jensen, Jeanette From Taubert </w:t>
      </w:r>
      <w:r w:rsidRPr="00847C6B">
        <w:rPr>
          <w:b/>
          <w:bCs/>
          <w:sz w:val="24"/>
          <w:szCs w:val="24"/>
          <w:highlight w:val="lightGray"/>
        </w:rPr>
        <w:br/>
        <w:t>&amp; Annebrit Hjort</w:t>
      </w: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Presentation 2</w:t>
      </w:r>
    </w:p>
    <w:p w:rsidR="001C18CA" w:rsidRPr="00847C6B" w:rsidRDefault="001B6AAF" w:rsidP="00847C6B">
      <w:pPr>
        <w:numPr>
          <w:ilvl w:val="0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Jeanette From </w:t>
      </w:r>
      <w:proofErr w:type="spellStart"/>
      <w:r w:rsidRPr="00847C6B">
        <w:rPr>
          <w:bCs/>
          <w:sz w:val="24"/>
          <w:szCs w:val="24"/>
          <w:lang w:val="en-US"/>
        </w:rPr>
        <w:t>Taubert</w:t>
      </w:r>
      <w:proofErr w:type="spellEnd"/>
      <w:r w:rsidRPr="00847C6B">
        <w:rPr>
          <w:bCs/>
          <w:sz w:val="24"/>
          <w:szCs w:val="24"/>
          <w:lang w:val="en-US"/>
        </w:rPr>
        <w:t xml:space="preserve">: Head Nurse at Capital Region Psychiatry, Psychiatric Center </w:t>
      </w:r>
      <w:proofErr w:type="spellStart"/>
      <w:r w:rsidRPr="00847C6B">
        <w:rPr>
          <w:bCs/>
          <w:sz w:val="24"/>
          <w:szCs w:val="24"/>
          <w:lang w:val="en-US"/>
        </w:rPr>
        <w:t>Ballerup</w:t>
      </w:r>
      <w:proofErr w:type="spellEnd"/>
      <w:r w:rsidRPr="00847C6B">
        <w:rPr>
          <w:bCs/>
          <w:sz w:val="24"/>
          <w:szCs w:val="24"/>
          <w:lang w:val="en-US"/>
        </w:rPr>
        <w:t xml:space="preserve"> - Deaf Team</w:t>
      </w:r>
    </w:p>
    <w:p w:rsidR="001C18CA" w:rsidRPr="00847C6B" w:rsidRDefault="001B6AAF" w:rsidP="00847C6B">
      <w:pPr>
        <w:numPr>
          <w:ilvl w:val="0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proofErr w:type="spellStart"/>
      <w:r w:rsidRPr="00847C6B">
        <w:rPr>
          <w:bCs/>
          <w:sz w:val="24"/>
          <w:szCs w:val="24"/>
          <w:lang w:val="en-US"/>
        </w:rPr>
        <w:t>Annebrit</w:t>
      </w:r>
      <w:proofErr w:type="spellEnd"/>
      <w:r w:rsidRPr="00847C6B">
        <w:rPr>
          <w:bCs/>
          <w:sz w:val="24"/>
          <w:szCs w:val="24"/>
          <w:lang w:val="en-US"/>
        </w:rPr>
        <w:t xml:space="preserve"> </w:t>
      </w:r>
      <w:proofErr w:type="spellStart"/>
      <w:r w:rsidRPr="00847C6B">
        <w:rPr>
          <w:bCs/>
          <w:sz w:val="24"/>
          <w:szCs w:val="24"/>
          <w:lang w:val="en-US"/>
        </w:rPr>
        <w:t>Hjort</w:t>
      </w:r>
      <w:proofErr w:type="spellEnd"/>
      <w:r w:rsidRPr="00847C6B">
        <w:rPr>
          <w:bCs/>
          <w:sz w:val="24"/>
          <w:szCs w:val="24"/>
          <w:lang w:val="en-US"/>
        </w:rPr>
        <w:t xml:space="preserve">: Nurse at Capital Region Psychiatry, Psychiatric Center </w:t>
      </w:r>
      <w:proofErr w:type="spellStart"/>
      <w:r w:rsidRPr="00847C6B">
        <w:rPr>
          <w:bCs/>
          <w:sz w:val="24"/>
          <w:szCs w:val="24"/>
          <w:lang w:val="en-US"/>
        </w:rPr>
        <w:t>Ballerup</w:t>
      </w:r>
      <w:proofErr w:type="spellEnd"/>
      <w:r w:rsidRPr="00847C6B">
        <w:rPr>
          <w:bCs/>
          <w:sz w:val="24"/>
          <w:szCs w:val="24"/>
          <w:lang w:val="en-US"/>
        </w:rPr>
        <w:t xml:space="preserve"> – Deaf Team.</w:t>
      </w:r>
    </w:p>
    <w:p w:rsidR="001C18CA" w:rsidRPr="00847C6B" w:rsidRDefault="001B6AAF" w:rsidP="00847C6B">
      <w:pPr>
        <w:numPr>
          <w:ilvl w:val="0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Asked a number of hearing impaired individuals what they would want in a crisis situation: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Stay calm.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Speak clearly.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Body language/gestures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Do as they do; use clear facial expressions and explain with hands.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Observe their mimes.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Physical contact.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Communicate in writing.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Contact relatives.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Call a sign language interpreter.</w:t>
      </w:r>
    </w:p>
    <w:p w:rsidR="001C18CA" w:rsidRPr="00847C6B" w:rsidRDefault="001B6AAF" w:rsidP="00847C6B">
      <w:pPr>
        <w:numPr>
          <w:ilvl w:val="1"/>
          <w:numId w:val="18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Help them!</w:t>
      </w:r>
    </w:p>
    <w:p w:rsidR="001B6AAF" w:rsidRPr="00847C6B" w:rsidRDefault="001B6AAF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  <w:highlight w:val="lightGray"/>
        </w:rPr>
      </w:pP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>Evaluation of workshop</w:t>
      </w:r>
    </w:p>
    <w:p w:rsidR="001C18CA" w:rsidRPr="00847C6B" w:rsidRDefault="001B6AAF" w:rsidP="00847C6B">
      <w:pPr>
        <w:numPr>
          <w:ilvl w:val="0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lastRenderedPageBreak/>
        <w:t>Participants were asked to fill out an evaluation form after the workshop</w:t>
      </w:r>
    </w:p>
    <w:p w:rsidR="001C18CA" w:rsidRPr="00847C6B" w:rsidRDefault="001B6AAF" w:rsidP="00847C6B">
      <w:pPr>
        <w:numPr>
          <w:ilvl w:val="0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9 evaluations  received</w:t>
      </w:r>
    </w:p>
    <w:p w:rsidR="001C18CA" w:rsidRPr="00847C6B" w:rsidRDefault="001B6AAF" w:rsidP="00847C6B">
      <w:pPr>
        <w:numPr>
          <w:ilvl w:val="0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Summary  of evaluations</w:t>
      </w:r>
    </w:p>
    <w:p w:rsidR="001C18CA" w:rsidRPr="00847C6B" w:rsidRDefault="001B6AAF" w:rsidP="00847C6B">
      <w:pPr>
        <w:numPr>
          <w:ilvl w:val="1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Overall opinion of workshop was  GOOD</w:t>
      </w:r>
    </w:p>
    <w:p w:rsidR="001C18CA" w:rsidRPr="00847C6B" w:rsidRDefault="001B6AAF" w:rsidP="00847C6B">
      <w:pPr>
        <w:numPr>
          <w:ilvl w:val="1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proofErr w:type="gramStart"/>
      <w:r w:rsidRPr="00847C6B">
        <w:rPr>
          <w:bCs/>
          <w:sz w:val="24"/>
          <w:szCs w:val="24"/>
          <w:lang w:val="en-US"/>
        </w:rPr>
        <w:t>respondents</w:t>
      </w:r>
      <w:proofErr w:type="gramEnd"/>
      <w:r w:rsidRPr="00847C6B">
        <w:rPr>
          <w:bCs/>
          <w:sz w:val="24"/>
          <w:szCs w:val="24"/>
          <w:lang w:val="en-US"/>
        </w:rPr>
        <w:t xml:space="preserve"> expressed that the workshop contributed to additional knowledge and inspiration  in relation to how to handle the situation next time they  meet a hearing impaired individual in connection with work.</w:t>
      </w:r>
    </w:p>
    <w:p w:rsidR="001C18CA" w:rsidRPr="00847C6B" w:rsidRDefault="001B6AAF" w:rsidP="00847C6B">
      <w:pPr>
        <w:numPr>
          <w:ilvl w:val="1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The workshop has highlighted </w:t>
      </w:r>
      <w:proofErr w:type="gramStart"/>
      <w:r w:rsidRPr="00847C6B">
        <w:rPr>
          <w:bCs/>
          <w:sz w:val="24"/>
          <w:szCs w:val="24"/>
          <w:lang w:val="en-US"/>
        </w:rPr>
        <w:t>how  emergency</w:t>
      </w:r>
      <w:proofErr w:type="gramEnd"/>
      <w:r w:rsidRPr="00847C6B">
        <w:rPr>
          <w:bCs/>
          <w:sz w:val="24"/>
          <w:szCs w:val="24"/>
          <w:lang w:val="en-US"/>
        </w:rPr>
        <w:t xml:space="preserve"> workers and mental health professionals  can communicate with hearing impaired individuals.</w:t>
      </w:r>
    </w:p>
    <w:p w:rsidR="001C18CA" w:rsidRPr="00847C6B" w:rsidRDefault="001B6AAF" w:rsidP="00847C6B">
      <w:pPr>
        <w:numPr>
          <w:ilvl w:val="1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The workshop has drawn attention to the technical equipment for communication that already exist for hearing </w:t>
      </w:r>
      <w:proofErr w:type="gramStart"/>
      <w:r w:rsidRPr="00847C6B">
        <w:rPr>
          <w:bCs/>
          <w:sz w:val="24"/>
          <w:szCs w:val="24"/>
          <w:lang w:val="en-US"/>
        </w:rPr>
        <w:t>impaired  individuals</w:t>
      </w:r>
      <w:proofErr w:type="gramEnd"/>
      <w:r w:rsidRPr="00847C6B">
        <w:rPr>
          <w:bCs/>
          <w:sz w:val="24"/>
          <w:szCs w:val="24"/>
          <w:lang w:val="en-US"/>
        </w:rPr>
        <w:t>.</w:t>
      </w:r>
    </w:p>
    <w:p w:rsidR="001C18CA" w:rsidRPr="00847C6B" w:rsidRDefault="001B6AAF" w:rsidP="00847C6B">
      <w:pPr>
        <w:numPr>
          <w:ilvl w:val="1"/>
          <w:numId w:val="19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Improvements:  our workshop could have reached out to a wider range of emergency- and mental health professionals and hearing impaired individuals if we had videotaped it and arranged for </w:t>
      </w:r>
      <w:proofErr w:type="gramStart"/>
      <w:r w:rsidRPr="00847C6B">
        <w:rPr>
          <w:bCs/>
          <w:sz w:val="24"/>
          <w:szCs w:val="24"/>
          <w:lang w:val="en-US"/>
        </w:rPr>
        <w:t>a  live</w:t>
      </w:r>
      <w:proofErr w:type="gramEnd"/>
      <w:r w:rsidRPr="00847C6B">
        <w:rPr>
          <w:bCs/>
          <w:sz w:val="24"/>
          <w:szCs w:val="24"/>
          <w:lang w:val="en-US"/>
        </w:rPr>
        <w:t xml:space="preserve"> feed over the internet.</w:t>
      </w: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  <w:lang w:val="en-US"/>
        </w:rPr>
      </w:pP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>Evaluation of workshop</w:t>
      </w:r>
    </w:p>
    <w:p w:rsidR="001C18CA" w:rsidRPr="00847C6B" w:rsidRDefault="001B6AAF" w:rsidP="00847C6B">
      <w:pPr>
        <w:numPr>
          <w:ilvl w:val="0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Participants were asked to fill out an evaluation form after the workshop</w:t>
      </w:r>
    </w:p>
    <w:p w:rsidR="001C18CA" w:rsidRPr="00847C6B" w:rsidRDefault="001B6AAF" w:rsidP="00847C6B">
      <w:pPr>
        <w:numPr>
          <w:ilvl w:val="0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9 evaluations  received</w:t>
      </w:r>
    </w:p>
    <w:p w:rsidR="001C18CA" w:rsidRPr="00847C6B" w:rsidRDefault="001B6AAF" w:rsidP="00847C6B">
      <w:pPr>
        <w:numPr>
          <w:ilvl w:val="0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Summary  of evaluations</w:t>
      </w:r>
    </w:p>
    <w:p w:rsidR="001C18CA" w:rsidRPr="00847C6B" w:rsidRDefault="001B6AAF" w:rsidP="00847C6B">
      <w:pPr>
        <w:numPr>
          <w:ilvl w:val="1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Overall opinion of workshop was  GOOD</w:t>
      </w:r>
    </w:p>
    <w:p w:rsidR="001C18CA" w:rsidRPr="00847C6B" w:rsidRDefault="001B6AAF" w:rsidP="00847C6B">
      <w:pPr>
        <w:numPr>
          <w:ilvl w:val="1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proofErr w:type="gramStart"/>
      <w:r w:rsidRPr="00847C6B">
        <w:rPr>
          <w:bCs/>
          <w:sz w:val="24"/>
          <w:szCs w:val="24"/>
          <w:lang w:val="en-US"/>
        </w:rPr>
        <w:t>respondents</w:t>
      </w:r>
      <w:proofErr w:type="gramEnd"/>
      <w:r w:rsidRPr="00847C6B">
        <w:rPr>
          <w:bCs/>
          <w:sz w:val="24"/>
          <w:szCs w:val="24"/>
          <w:lang w:val="en-US"/>
        </w:rPr>
        <w:t xml:space="preserve"> expressed that the workshop contributed to additional knowledge and inspiration  in relation to how to handle the situation next time they  meet a hearing impaired individual in connection with work.</w:t>
      </w:r>
    </w:p>
    <w:p w:rsidR="001C18CA" w:rsidRPr="00847C6B" w:rsidRDefault="001B6AAF" w:rsidP="00847C6B">
      <w:pPr>
        <w:numPr>
          <w:ilvl w:val="1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The workshop has highlighted </w:t>
      </w:r>
      <w:proofErr w:type="gramStart"/>
      <w:r w:rsidRPr="00847C6B">
        <w:rPr>
          <w:bCs/>
          <w:sz w:val="24"/>
          <w:szCs w:val="24"/>
          <w:lang w:val="en-US"/>
        </w:rPr>
        <w:t>how  emergency</w:t>
      </w:r>
      <w:proofErr w:type="gramEnd"/>
      <w:r w:rsidRPr="00847C6B">
        <w:rPr>
          <w:bCs/>
          <w:sz w:val="24"/>
          <w:szCs w:val="24"/>
          <w:lang w:val="en-US"/>
        </w:rPr>
        <w:t xml:space="preserve"> workers and mental health professionals  can communicate with hearing impaired individuals.</w:t>
      </w:r>
    </w:p>
    <w:p w:rsidR="001C18CA" w:rsidRPr="00847C6B" w:rsidRDefault="001B6AAF" w:rsidP="00847C6B">
      <w:pPr>
        <w:numPr>
          <w:ilvl w:val="1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The workshop has drawn attention to the technical equipment for communication that already exist for hearing </w:t>
      </w:r>
      <w:proofErr w:type="gramStart"/>
      <w:r w:rsidRPr="00847C6B">
        <w:rPr>
          <w:bCs/>
          <w:sz w:val="24"/>
          <w:szCs w:val="24"/>
          <w:lang w:val="en-US"/>
        </w:rPr>
        <w:t>impaired  individuals</w:t>
      </w:r>
      <w:proofErr w:type="gramEnd"/>
      <w:r w:rsidRPr="00847C6B">
        <w:rPr>
          <w:bCs/>
          <w:sz w:val="24"/>
          <w:szCs w:val="24"/>
          <w:lang w:val="en-US"/>
        </w:rPr>
        <w:t>.</w:t>
      </w:r>
    </w:p>
    <w:p w:rsidR="001C18CA" w:rsidRPr="00847C6B" w:rsidRDefault="001B6AAF" w:rsidP="00847C6B">
      <w:pPr>
        <w:numPr>
          <w:ilvl w:val="1"/>
          <w:numId w:val="20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 xml:space="preserve">Improvements:  our workshop could have reached out to a wider range of emergency- and mental health professionals and hearing impaired individuals if we had videotaped it and arranged for </w:t>
      </w:r>
      <w:proofErr w:type="gramStart"/>
      <w:r w:rsidRPr="00847C6B">
        <w:rPr>
          <w:bCs/>
          <w:sz w:val="24"/>
          <w:szCs w:val="24"/>
          <w:lang w:val="en-US"/>
        </w:rPr>
        <w:t>a  live</w:t>
      </w:r>
      <w:proofErr w:type="gramEnd"/>
      <w:r w:rsidRPr="00847C6B">
        <w:rPr>
          <w:bCs/>
          <w:sz w:val="24"/>
          <w:szCs w:val="24"/>
          <w:lang w:val="en-US"/>
        </w:rPr>
        <w:t xml:space="preserve"> feed over the internet.</w:t>
      </w: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  <w:lang w:val="en-US"/>
        </w:rPr>
      </w:pPr>
      <w:r w:rsidRPr="00847C6B">
        <w:rPr>
          <w:b/>
          <w:bCs/>
          <w:sz w:val="24"/>
          <w:szCs w:val="24"/>
          <w:highlight w:val="lightGray"/>
          <w:lang w:val="en-US"/>
        </w:rPr>
        <w:t>Summary of locally</w:t>
      </w:r>
      <w:r w:rsidR="001B6AAF" w:rsidRPr="00847C6B">
        <w:rPr>
          <w:b/>
          <w:bCs/>
          <w:sz w:val="24"/>
          <w:szCs w:val="24"/>
          <w:highlight w:val="lightGray"/>
          <w:lang w:val="en-US"/>
        </w:rPr>
        <w:t xml:space="preserve"> </w:t>
      </w:r>
      <w:r w:rsidRPr="00847C6B">
        <w:rPr>
          <w:b/>
          <w:bCs/>
          <w:sz w:val="24"/>
          <w:szCs w:val="24"/>
          <w:highlight w:val="lightGray"/>
          <w:lang w:val="en-US"/>
        </w:rPr>
        <w:t>specific problems</w:t>
      </w:r>
    </w:p>
    <w:p w:rsidR="001C18CA" w:rsidRPr="00847C6B" w:rsidRDefault="001B6AAF" w:rsidP="00847C6B">
      <w:pPr>
        <w:numPr>
          <w:ilvl w:val="0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lastRenderedPageBreak/>
        <w:t>Challenges associated with booking a sign language interpreter in acute crisis situations and at some hospitals and doctors surgery’s.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No procedure for this yet.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proofErr w:type="gramStart"/>
      <w:r w:rsidRPr="00847C6B">
        <w:rPr>
          <w:bCs/>
          <w:sz w:val="24"/>
          <w:szCs w:val="24"/>
          <w:lang w:val="en-US"/>
        </w:rPr>
        <w:t>Limited office hours at the booking centers and the “acute booking function” is</w:t>
      </w:r>
      <w:proofErr w:type="gramEnd"/>
      <w:r w:rsidRPr="00847C6B">
        <w:rPr>
          <w:bCs/>
          <w:sz w:val="24"/>
          <w:szCs w:val="24"/>
          <w:lang w:val="en-US"/>
        </w:rPr>
        <w:t xml:space="preserve"> not always working.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This may be a question of financing?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Lack of political decisions in the field?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Video translation is used very rarely; we need to make the most of the technical opportunities that are out there.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Only one place in Denmark that specializes in Deaf psychiatry.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Geographical, economic and practical limitations for many hearing impaired individuals.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  <w:lang w:val="en-US"/>
        </w:rPr>
      </w:pPr>
      <w:r w:rsidRPr="00847C6B">
        <w:rPr>
          <w:bCs/>
          <w:sz w:val="24"/>
          <w:szCs w:val="24"/>
          <w:lang w:val="en-US"/>
        </w:rPr>
        <w:t>General lack of knowledge about hearing impaired hearing impaired individuals among emergency workers and mental health professionals.</w:t>
      </w:r>
    </w:p>
    <w:p w:rsidR="001C18CA" w:rsidRPr="00847C6B" w:rsidRDefault="001B6AAF" w:rsidP="00847C6B">
      <w:pPr>
        <w:numPr>
          <w:ilvl w:val="1"/>
          <w:numId w:val="21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bCs/>
          <w:sz w:val="24"/>
          <w:szCs w:val="24"/>
        </w:rPr>
      </w:pPr>
      <w:r w:rsidRPr="00847C6B">
        <w:rPr>
          <w:bCs/>
          <w:sz w:val="24"/>
          <w:szCs w:val="24"/>
          <w:lang w:val="en-US"/>
        </w:rPr>
        <w:t>Quality training is needed!</w:t>
      </w:r>
    </w:p>
    <w:p w:rsidR="001B6AAF" w:rsidRPr="00847C6B" w:rsidRDefault="001B6AAF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  <w:highlight w:val="lightGray"/>
        </w:rPr>
      </w:pPr>
    </w:p>
    <w:p w:rsidR="00285F0E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</w:rPr>
        <w:t>Outcomes</w:t>
      </w:r>
    </w:p>
    <w:p w:rsidR="001B6AAF" w:rsidRPr="00847C6B" w:rsidRDefault="001B6AAF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</w:p>
    <w:p w:rsidR="001C18CA" w:rsidRPr="00847C6B" w:rsidRDefault="001B6AAF" w:rsidP="00847C6B">
      <w:pPr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Ideas </w:t>
      </w:r>
      <w:proofErr w:type="gramStart"/>
      <w:r w:rsidRPr="00847C6B">
        <w:rPr>
          <w:sz w:val="24"/>
          <w:szCs w:val="24"/>
          <w:lang w:val="en-US"/>
        </w:rPr>
        <w:t>for  best</w:t>
      </w:r>
      <w:proofErr w:type="gramEnd"/>
      <w:r w:rsidRPr="00847C6B">
        <w:rPr>
          <w:sz w:val="24"/>
          <w:szCs w:val="24"/>
          <w:lang w:val="en-US"/>
        </w:rPr>
        <w:t xml:space="preserve"> practice guidelines and recommendations.</w:t>
      </w:r>
    </w:p>
    <w:p w:rsidR="001C18CA" w:rsidRPr="00847C6B" w:rsidRDefault="001B6AAF" w:rsidP="00847C6B">
      <w:pPr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Creation of Danish Task Force.</w:t>
      </w:r>
    </w:p>
    <w:p w:rsidR="001C18CA" w:rsidRPr="00847C6B" w:rsidRDefault="001B6AAF" w:rsidP="00847C6B">
      <w:pPr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Work shop may have influenced training at the Police School, National Police. Collaboration between </w:t>
      </w:r>
      <w:proofErr w:type="spellStart"/>
      <w:r w:rsidRPr="00847C6B">
        <w:rPr>
          <w:sz w:val="24"/>
          <w:szCs w:val="24"/>
          <w:lang w:val="en-US"/>
        </w:rPr>
        <w:t>Lotte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Krag</w:t>
      </w:r>
      <w:proofErr w:type="spellEnd"/>
      <w:r w:rsidRPr="00847C6B">
        <w:rPr>
          <w:sz w:val="24"/>
          <w:szCs w:val="24"/>
          <w:lang w:val="en-US"/>
        </w:rPr>
        <w:t xml:space="preserve"> (psychologist, teacher at the Police School) and </w:t>
      </w:r>
      <w:proofErr w:type="spellStart"/>
      <w:r w:rsidRPr="00847C6B">
        <w:rPr>
          <w:sz w:val="24"/>
          <w:szCs w:val="24"/>
          <w:lang w:val="en-US"/>
        </w:rPr>
        <w:t>Eigil</w:t>
      </w:r>
      <w:proofErr w:type="spellEnd"/>
      <w:r w:rsidRPr="00847C6B">
        <w:rPr>
          <w:sz w:val="24"/>
          <w:szCs w:val="24"/>
          <w:lang w:val="en-US"/>
        </w:rPr>
        <w:t xml:space="preserve"> G.R. </w:t>
      </w:r>
      <w:proofErr w:type="spellStart"/>
      <w:r w:rsidRPr="00847C6B">
        <w:rPr>
          <w:sz w:val="24"/>
          <w:szCs w:val="24"/>
          <w:lang w:val="en-US"/>
        </w:rPr>
        <w:t>Hvid</w:t>
      </w:r>
      <w:proofErr w:type="spellEnd"/>
      <w:r w:rsidRPr="00847C6B">
        <w:rPr>
          <w:sz w:val="24"/>
          <w:szCs w:val="24"/>
          <w:lang w:val="en-US"/>
        </w:rPr>
        <w:t xml:space="preserve"> (Rescue Center Denmark) regarding emergency help and first aid.</w:t>
      </w:r>
    </w:p>
    <w:p w:rsidR="001C18CA" w:rsidRPr="00847C6B" w:rsidRDefault="001B6AAF" w:rsidP="00847C6B">
      <w:pPr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 xml:space="preserve">Media Coverage of the local workshop and the EUNAD project: </w:t>
      </w:r>
      <w:proofErr w:type="spellStart"/>
      <w:r w:rsidRPr="00847C6B">
        <w:rPr>
          <w:sz w:val="24"/>
          <w:szCs w:val="24"/>
          <w:lang w:val="en-US"/>
        </w:rPr>
        <w:t>Ny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Viden</w:t>
      </w:r>
      <w:proofErr w:type="spellEnd"/>
      <w:r w:rsidRPr="00847C6B">
        <w:rPr>
          <w:sz w:val="24"/>
          <w:szCs w:val="24"/>
          <w:lang w:val="en-US"/>
        </w:rPr>
        <w:t xml:space="preserve"> (New Knowledge Magazine; published), </w:t>
      </w:r>
      <w:proofErr w:type="spellStart"/>
      <w:r w:rsidRPr="00847C6B">
        <w:rPr>
          <w:sz w:val="24"/>
          <w:szCs w:val="24"/>
          <w:lang w:val="en-US"/>
        </w:rPr>
        <w:t>Psykolog</w:t>
      </w:r>
      <w:proofErr w:type="spellEnd"/>
      <w:r w:rsidRPr="00847C6B">
        <w:rPr>
          <w:sz w:val="24"/>
          <w:szCs w:val="24"/>
          <w:lang w:val="en-US"/>
        </w:rPr>
        <w:t xml:space="preserve"> </w:t>
      </w:r>
      <w:proofErr w:type="spellStart"/>
      <w:r w:rsidRPr="00847C6B">
        <w:rPr>
          <w:sz w:val="24"/>
          <w:szCs w:val="24"/>
          <w:lang w:val="en-US"/>
        </w:rPr>
        <w:t>Nyt</w:t>
      </w:r>
      <w:proofErr w:type="spellEnd"/>
      <w:r w:rsidRPr="00847C6B">
        <w:rPr>
          <w:sz w:val="24"/>
          <w:szCs w:val="24"/>
          <w:lang w:val="en-US"/>
        </w:rPr>
        <w:t xml:space="preserve"> (Psychology New Magazine; out next month) and </w:t>
      </w:r>
      <w:proofErr w:type="spellStart"/>
      <w:r w:rsidRPr="00847C6B">
        <w:rPr>
          <w:sz w:val="24"/>
          <w:szCs w:val="24"/>
          <w:lang w:val="en-US"/>
        </w:rPr>
        <w:t>Hørende</w:t>
      </w:r>
      <w:proofErr w:type="spellEnd"/>
      <w:r w:rsidRPr="00847C6B">
        <w:rPr>
          <w:sz w:val="24"/>
          <w:szCs w:val="24"/>
          <w:lang w:val="en-US"/>
        </w:rPr>
        <w:t xml:space="preserve"> (Hearing; out next month).</w:t>
      </w:r>
    </w:p>
    <w:p w:rsidR="00285F0E" w:rsidRPr="00847C6B" w:rsidRDefault="001B6AAF" w:rsidP="00847C6B">
      <w:pPr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  <w:lang w:val="en-US"/>
        </w:rPr>
      </w:pPr>
      <w:r w:rsidRPr="00847C6B">
        <w:rPr>
          <w:sz w:val="24"/>
          <w:szCs w:val="24"/>
          <w:lang w:val="en-US"/>
        </w:rPr>
        <w:t>Future interviews with some of the workshop participants as a supplement to our Qualitative study on hearing impairment?</w:t>
      </w:r>
    </w:p>
    <w:p w:rsidR="00847C6B" w:rsidRPr="00847C6B" w:rsidRDefault="00285F0E" w:rsidP="00847C6B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 w:rsidRPr="00847C6B">
        <w:rPr>
          <w:b/>
          <w:bCs/>
          <w:sz w:val="24"/>
          <w:szCs w:val="24"/>
          <w:highlight w:val="lightGray"/>
          <w:lang w:val="en-US"/>
        </w:rPr>
        <w:t>Thank you for your attention!</w:t>
      </w:r>
      <w:r w:rsidR="00847C6B" w:rsidRPr="00847C6B">
        <w:rPr>
          <w:sz w:val="24"/>
          <w:szCs w:val="24"/>
          <w:lang w:val="en-US"/>
        </w:rPr>
        <w:t xml:space="preserve"> </w:t>
      </w:r>
      <w:r w:rsidR="00847C6B" w:rsidRPr="00847C6B">
        <w:rPr>
          <w:sz w:val="24"/>
          <w:szCs w:val="24"/>
          <w:lang w:val="en-US"/>
        </w:rPr>
        <w:t xml:space="preserve">Professor Ask </w:t>
      </w:r>
      <w:proofErr w:type="spellStart"/>
      <w:r w:rsidR="00847C6B" w:rsidRPr="00847C6B">
        <w:rPr>
          <w:sz w:val="24"/>
          <w:szCs w:val="24"/>
          <w:lang w:val="en-US"/>
        </w:rPr>
        <w:t>Elklit</w:t>
      </w:r>
      <w:proofErr w:type="spellEnd"/>
      <w:r w:rsidR="00847C6B" w:rsidRPr="00847C6B">
        <w:rPr>
          <w:sz w:val="24"/>
          <w:szCs w:val="24"/>
          <w:lang w:val="en-US"/>
        </w:rPr>
        <w:t xml:space="preserve"> (</w:t>
      </w:r>
      <w:hyperlink r:id="rId10" w:history="1">
        <w:r w:rsidR="00847C6B" w:rsidRPr="00847C6B">
          <w:rPr>
            <w:rStyle w:val="Hypertextovodkaz"/>
            <w:sz w:val="24"/>
            <w:szCs w:val="24"/>
            <w:lang w:val="en-US"/>
          </w:rPr>
          <w:t>aelklit@health.sdu.dk</w:t>
        </w:r>
      </w:hyperlink>
      <w:r w:rsidR="00847C6B" w:rsidRPr="00847C6B">
        <w:rPr>
          <w:sz w:val="24"/>
          <w:szCs w:val="24"/>
          <w:lang w:val="en-US"/>
        </w:rPr>
        <w:t>)</w:t>
      </w:r>
      <w:bookmarkStart w:id="0" w:name="_GoBack"/>
      <w:bookmarkEnd w:id="0"/>
    </w:p>
    <w:sectPr w:rsidR="00847C6B" w:rsidRPr="00847C6B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17" w:rsidRDefault="00E65617" w:rsidP="00E578AF">
      <w:pPr>
        <w:spacing w:after="0" w:line="240" w:lineRule="auto"/>
      </w:pPr>
      <w:r>
        <w:separator/>
      </w:r>
    </w:p>
  </w:endnote>
  <w:endnote w:type="continuationSeparator" w:id="0">
    <w:p w:rsidR="00E65617" w:rsidRDefault="00E65617" w:rsidP="00E5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8881"/>
      <w:docPartObj>
        <w:docPartGallery w:val="Page Numbers (Bottom of Page)"/>
        <w:docPartUnique/>
      </w:docPartObj>
    </w:sdtPr>
    <w:sdtContent>
      <w:p w:rsidR="00847C6B" w:rsidRDefault="00847C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33" w:rsidRPr="00DB0133">
          <w:rPr>
            <w:noProof/>
            <w:lang w:val="cs-CZ"/>
          </w:rPr>
          <w:t>1</w:t>
        </w:r>
        <w:r>
          <w:fldChar w:fldCharType="end"/>
        </w:r>
      </w:p>
    </w:sdtContent>
  </w:sdt>
  <w:p w:rsidR="00E578AF" w:rsidRDefault="00E578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17" w:rsidRDefault="00E65617" w:rsidP="00E578AF">
      <w:pPr>
        <w:spacing w:after="0" w:line="240" w:lineRule="auto"/>
      </w:pPr>
      <w:r>
        <w:separator/>
      </w:r>
    </w:p>
  </w:footnote>
  <w:footnote w:type="continuationSeparator" w:id="0">
    <w:p w:rsidR="00E65617" w:rsidRDefault="00E65617" w:rsidP="00E5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CBB"/>
    <w:multiLevelType w:val="hybridMultilevel"/>
    <w:tmpl w:val="C7ACA1B0"/>
    <w:lvl w:ilvl="0" w:tplc="73F4D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DFF4">
      <w:start w:val="62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01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68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2F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C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6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02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E00F8"/>
    <w:multiLevelType w:val="hybridMultilevel"/>
    <w:tmpl w:val="CC6E5136"/>
    <w:lvl w:ilvl="0" w:tplc="D8584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67D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CB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A5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C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ACD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AA4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2B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86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76B24"/>
    <w:multiLevelType w:val="hybridMultilevel"/>
    <w:tmpl w:val="0E3ECBB6"/>
    <w:lvl w:ilvl="0" w:tplc="95A6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0BAC">
      <w:start w:val="5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E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4C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2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C8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C9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D942C9"/>
    <w:multiLevelType w:val="hybridMultilevel"/>
    <w:tmpl w:val="DA1AC618"/>
    <w:lvl w:ilvl="0" w:tplc="2AB4A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27078">
      <w:start w:val="5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E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2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8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6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331506"/>
    <w:multiLevelType w:val="hybridMultilevel"/>
    <w:tmpl w:val="6374B4AC"/>
    <w:lvl w:ilvl="0" w:tplc="AD181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686">
      <w:start w:val="5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C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8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F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AF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CB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E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CB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8D2565"/>
    <w:multiLevelType w:val="hybridMultilevel"/>
    <w:tmpl w:val="ABCE761E"/>
    <w:lvl w:ilvl="0" w:tplc="C48E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2858">
      <w:start w:val="5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85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C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2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0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594FD7"/>
    <w:multiLevelType w:val="hybridMultilevel"/>
    <w:tmpl w:val="3E9AFC5E"/>
    <w:lvl w:ilvl="0" w:tplc="68C6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AD2A0">
      <w:start w:val="62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C6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0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AA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8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0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624A34"/>
    <w:multiLevelType w:val="hybridMultilevel"/>
    <w:tmpl w:val="F3D6FAC2"/>
    <w:lvl w:ilvl="0" w:tplc="7E64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AFD6">
      <w:start w:val="6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C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E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F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0D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2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E7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DA52BD"/>
    <w:multiLevelType w:val="hybridMultilevel"/>
    <w:tmpl w:val="DF869314"/>
    <w:lvl w:ilvl="0" w:tplc="0F38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6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4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26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4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82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C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6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185108"/>
    <w:multiLevelType w:val="hybridMultilevel"/>
    <w:tmpl w:val="DE448518"/>
    <w:lvl w:ilvl="0" w:tplc="78FE2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4E8BE">
      <w:start w:val="62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A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2C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4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8E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6D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7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46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958C0"/>
    <w:multiLevelType w:val="hybridMultilevel"/>
    <w:tmpl w:val="03345722"/>
    <w:lvl w:ilvl="0" w:tplc="4350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E9F8">
      <w:start w:val="110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4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6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6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C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0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2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1B2076"/>
    <w:multiLevelType w:val="hybridMultilevel"/>
    <w:tmpl w:val="E7E8502A"/>
    <w:lvl w:ilvl="0" w:tplc="F188A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EBC26">
      <w:start w:val="62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EC3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80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03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AF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47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81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CA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CF"/>
    <w:multiLevelType w:val="hybridMultilevel"/>
    <w:tmpl w:val="46604FA6"/>
    <w:lvl w:ilvl="0" w:tplc="2924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E5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0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0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4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C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40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80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237D7B"/>
    <w:multiLevelType w:val="hybridMultilevel"/>
    <w:tmpl w:val="6B7A92AE"/>
    <w:lvl w:ilvl="0" w:tplc="A340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68BAC">
      <w:start w:val="553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A82E7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E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A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A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5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6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2A53A5"/>
    <w:multiLevelType w:val="hybridMultilevel"/>
    <w:tmpl w:val="4C76A51E"/>
    <w:lvl w:ilvl="0" w:tplc="04EC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CF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1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E2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E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2B0AF3"/>
    <w:multiLevelType w:val="hybridMultilevel"/>
    <w:tmpl w:val="7BDC1D50"/>
    <w:lvl w:ilvl="0" w:tplc="FA1E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2B64">
      <w:start w:val="5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0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C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4C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E5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24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C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C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C374DA"/>
    <w:multiLevelType w:val="hybridMultilevel"/>
    <w:tmpl w:val="43EE72B6"/>
    <w:lvl w:ilvl="0" w:tplc="4AB8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4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A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A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C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8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B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8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F6114E"/>
    <w:multiLevelType w:val="hybridMultilevel"/>
    <w:tmpl w:val="0616D08E"/>
    <w:lvl w:ilvl="0" w:tplc="6CFECB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5CD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67D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05EED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9AF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48B7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0A7B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5E4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6ACC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E4E5306"/>
    <w:multiLevelType w:val="hybridMultilevel"/>
    <w:tmpl w:val="B47A39E8"/>
    <w:lvl w:ilvl="0" w:tplc="021093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3216">
      <w:start w:val="62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BED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2C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66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4E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27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D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80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1816CE"/>
    <w:multiLevelType w:val="hybridMultilevel"/>
    <w:tmpl w:val="45146F32"/>
    <w:lvl w:ilvl="0" w:tplc="61849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9D2C">
      <w:start w:val="5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4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0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B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2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29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82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0D014C"/>
    <w:multiLevelType w:val="hybridMultilevel"/>
    <w:tmpl w:val="C9042484"/>
    <w:lvl w:ilvl="0" w:tplc="46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2A61A">
      <w:start w:val="5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8D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E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4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9314E7"/>
    <w:multiLevelType w:val="hybridMultilevel"/>
    <w:tmpl w:val="0EC2A160"/>
    <w:lvl w:ilvl="0" w:tplc="55DA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ECAC">
      <w:start w:val="62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E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4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A2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4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A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22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B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7"/>
  </w:num>
  <w:num w:numId="7">
    <w:abstractNumId w:val="18"/>
  </w:num>
  <w:num w:numId="8">
    <w:abstractNumId w:val="11"/>
  </w:num>
  <w:num w:numId="9">
    <w:abstractNumId w:val="19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0"/>
  </w:num>
  <w:num w:numId="18">
    <w:abstractNumId w:val="20"/>
  </w:num>
  <w:num w:numId="19">
    <w:abstractNumId w:val="6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70"/>
    <w:rsid w:val="00043B70"/>
    <w:rsid w:val="001B6AAF"/>
    <w:rsid w:val="001C18CA"/>
    <w:rsid w:val="00244860"/>
    <w:rsid w:val="00285F0E"/>
    <w:rsid w:val="004610FC"/>
    <w:rsid w:val="00502C81"/>
    <w:rsid w:val="006F3A27"/>
    <w:rsid w:val="00847C6B"/>
    <w:rsid w:val="00DB0133"/>
    <w:rsid w:val="00E578AF"/>
    <w:rsid w:val="00E6561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8AF"/>
  </w:style>
  <w:style w:type="paragraph" w:styleId="Zpat">
    <w:name w:val="footer"/>
    <w:basedOn w:val="Normln"/>
    <w:link w:val="ZpatChar"/>
    <w:uiPriority w:val="99"/>
    <w:unhideWhenUsed/>
    <w:rsid w:val="00E57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8AF"/>
  </w:style>
  <w:style w:type="paragraph" w:styleId="Odstavecseseznamem">
    <w:name w:val="List Paragraph"/>
    <w:basedOn w:val="Normln"/>
    <w:uiPriority w:val="34"/>
    <w:qFormat/>
    <w:rsid w:val="00285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F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5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8AF"/>
  </w:style>
  <w:style w:type="paragraph" w:styleId="Zpat">
    <w:name w:val="footer"/>
    <w:basedOn w:val="Normln"/>
    <w:link w:val="ZpatChar"/>
    <w:uiPriority w:val="99"/>
    <w:unhideWhenUsed/>
    <w:rsid w:val="00E57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8AF"/>
  </w:style>
  <w:style w:type="paragraph" w:styleId="Odstavecseseznamem">
    <w:name w:val="List Paragraph"/>
    <w:basedOn w:val="Normln"/>
    <w:uiPriority w:val="34"/>
    <w:qFormat/>
    <w:rsid w:val="00285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F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38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3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1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1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4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3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2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47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4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1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3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9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8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9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0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0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2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1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4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0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8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3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3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9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6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7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5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9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4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9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90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4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2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34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2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18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7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3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3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3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0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3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4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2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3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3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3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4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8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9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6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1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301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032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0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8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5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5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1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5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2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90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80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5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8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8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9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2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1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6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5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7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8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elklit@health.sd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E90E-D8BE-4A8B-86C6-A9382F7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2458</Words>
  <Characters>14507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P. Jeppesen</dc:creator>
  <cp:lastModifiedBy>Štěpán Vymětal</cp:lastModifiedBy>
  <cp:revision>4</cp:revision>
  <cp:lastPrinted>2013-10-24T11:06:00Z</cp:lastPrinted>
  <dcterms:created xsi:type="dcterms:W3CDTF">2013-10-24T10:59:00Z</dcterms:created>
  <dcterms:modified xsi:type="dcterms:W3CDTF">2013-10-24T11:06:00Z</dcterms:modified>
</cp:coreProperties>
</file>