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FFDA" w14:textId="77777777" w:rsidR="00463B02" w:rsidRDefault="00463B02" w:rsidP="00447041">
      <w:pPr>
        <w:pStyle w:val="Nadpis1"/>
        <w:rPr>
          <w:caps/>
          <w:sz w:val="32"/>
        </w:rPr>
      </w:pPr>
    </w:p>
    <w:p w14:paraId="1E19409D" w14:textId="77777777" w:rsidR="00FE578B" w:rsidRDefault="00FE578B" w:rsidP="00FE578B"/>
    <w:p w14:paraId="49D08899" w14:textId="77777777" w:rsidR="00FE578B" w:rsidRPr="00FE578B" w:rsidRDefault="00FE578B" w:rsidP="00FE578B"/>
    <w:p w14:paraId="60152CF2" w14:textId="77777777" w:rsidR="00447041" w:rsidRDefault="00447041" w:rsidP="00447041">
      <w:pPr>
        <w:pStyle w:val="Nadpis1"/>
        <w:rPr>
          <w:caps/>
          <w:sz w:val="32"/>
        </w:rPr>
      </w:pPr>
      <w:r>
        <w:rPr>
          <w:caps/>
          <w:sz w:val="32"/>
        </w:rPr>
        <w:t xml:space="preserve">Formulář pro žádost </w:t>
      </w:r>
    </w:p>
    <w:p w14:paraId="276A382D" w14:textId="77777777" w:rsidR="00447041" w:rsidRDefault="00447041" w:rsidP="00447041">
      <w:pPr>
        <w:pStyle w:val="Nadpis1"/>
        <w:rPr>
          <w:caps/>
          <w:sz w:val="32"/>
        </w:rPr>
      </w:pPr>
      <w:r>
        <w:rPr>
          <w:caps/>
          <w:sz w:val="32"/>
        </w:rPr>
        <w:t>o OBNOVENÍ akreditacE vzdělávacího programu</w:t>
      </w:r>
    </w:p>
    <w:p w14:paraId="30F9DE48" w14:textId="77777777" w:rsidR="00447041" w:rsidRDefault="00447041" w:rsidP="00447041">
      <w:pPr>
        <w:jc w:val="both"/>
        <w:rPr>
          <w:b/>
          <w:i/>
        </w:rPr>
      </w:pPr>
    </w:p>
    <w:p w14:paraId="7CD13204" w14:textId="77777777" w:rsidR="00447041" w:rsidRDefault="00447041" w:rsidP="00447041">
      <w:pPr>
        <w:jc w:val="both"/>
        <w:rPr>
          <w:b/>
          <w:i/>
        </w:rPr>
      </w:pPr>
    </w:p>
    <w:p w14:paraId="0078B6B2" w14:textId="77777777" w:rsidR="00447041" w:rsidRDefault="00447041" w:rsidP="00447041">
      <w:pPr>
        <w:pStyle w:val="Zkladntext3"/>
      </w:pPr>
      <w:r>
        <w:t>podle odst. 2 § 29 zákona č. 312/2002 Sb., o úřednících územních samosprávných celků a o změně některých zákonů (dále jen zákon)</w:t>
      </w:r>
    </w:p>
    <w:p w14:paraId="32058C3A" w14:textId="77777777" w:rsidR="00447041" w:rsidRDefault="00447041" w:rsidP="00447041"/>
    <w:p w14:paraId="19E16471" w14:textId="77777777" w:rsidR="00447041" w:rsidRDefault="00447041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7AE8D5CD" w14:textId="77777777" w:rsidTr="00027272">
        <w:tc>
          <w:tcPr>
            <w:tcW w:w="9210" w:type="dxa"/>
            <w:tcBorders>
              <w:bottom w:val="single" w:sz="4" w:space="0" w:color="auto"/>
            </w:tcBorders>
            <w:shd w:val="clear" w:color="auto" w:fill="C0C0C0"/>
          </w:tcPr>
          <w:p w14:paraId="76D6FA15" w14:textId="77777777" w:rsidR="00447041" w:rsidRDefault="00447041" w:rsidP="00AA3AD0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>I.</w:t>
            </w:r>
          </w:p>
          <w:p w14:paraId="3044F493" w14:textId="77777777" w:rsidR="00447041" w:rsidRDefault="00447041" w:rsidP="00AA3AD0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>Údaje o žadateli</w:t>
            </w:r>
          </w:p>
          <w:p w14:paraId="60676DB6" w14:textId="77777777" w:rsidR="00447041" w:rsidRDefault="00447041" w:rsidP="00AA3AD0">
            <w:pPr>
              <w:pStyle w:val="Nadpis1"/>
              <w:jc w:val="left"/>
              <w:rPr>
                <w:sz w:val="32"/>
              </w:rPr>
            </w:pPr>
          </w:p>
        </w:tc>
      </w:tr>
      <w:tr w:rsidR="00027272" w14:paraId="120830AD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5F0EE2" w14:textId="77777777" w:rsidR="00027272" w:rsidRPr="00027272" w:rsidRDefault="00027272" w:rsidP="00A37B5D">
            <w:pPr>
              <w:pStyle w:val="Nadpis1"/>
              <w:jc w:val="left"/>
              <w:rPr>
                <w:b w:val="0"/>
                <w:bCs/>
                <w:szCs w:val="24"/>
              </w:rPr>
            </w:pPr>
            <w:r w:rsidRPr="00027272">
              <w:rPr>
                <w:szCs w:val="24"/>
              </w:rPr>
              <w:t xml:space="preserve">I./1  Jméno a příjmení (popř. dodatek odlišující osobu podnikatele)  </w:t>
            </w:r>
            <w:r w:rsidRPr="00027272">
              <w:rPr>
                <w:b w:val="0"/>
                <w:bCs/>
                <w:szCs w:val="24"/>
              </w:rPr>
              <w:t>–  je-li žadatelem</w:t>
            </w:r>
          </w:p>
          <w:p w14:paraId="46CAE638" w14:textId="77777777" w:rsidR="00027272" w:rsidRPr="00027272" w:rsidRDefault="00027272" w:rsidP="00A37B5D">
            <w:pPr>
              <w:pStyle w:val="Nadpis1"/>
              <w:jc w:val="left"/>
              <w:rPr>
                <w:szCs w:val="24"/>
              </w:rPr>
            </w:pPr>
            <w:r w:rsidRPr="00027272">
              <w:rPr>
                <w:b w:val="0"/>
                <w:bCs/>
                <w:szCs w:val="24"/>
              </w:rPr>
              <w:t xml:space="preserve">       fyzická osoba </w:t>
            </w:r>
            <w:r w:rsidRPr="00027272">
              <w:rPr>
                <w:b w:val="0"/>
                <w:bCs/>
                <w:i w:val="0"/>
                <w:szCs w:val="24"/>
              </w:rPr>
              <w:t>nebo</w:t>
            </w:r>
          </w:p>
          <w:p w14:paraId="70EEBE52" w14:textId="77777777" w:rsidR="00027272" w:rsidRPr="00027272" w:rsidRDefault="00027272" w:rsidP="00027272">
            <w:pPr>
              <w:pStyle w:val="Nadpis1"/>
              <w:jc w:val="left"/>
            </w:pPr>
            <w:r w:rsidRPr="00027272">
              <w:rPr>
                <w:szCs w:val="24"/>
              </w:rPr>
              <w:t xml:space="preserve">       název společnosti </w:t>
            </w:r>
            <w:r w:rsidRPr="00027272">
              <w:rPr>
                <w:b w:val="0"/>
                <w:bCs/>
                <w:szCs w:val="24"/>
              </w:rPr>
              <w:t>– je-li žadatelem právnická osoba</w:t>
            </w:r>
          </w:p>
        </w:tc>
      </w:tr>
      <w:tr w:rsidR="00447041" w14:paraId="771BBA64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B14" w14:textId="77777777" w:rsidR="00DB3066" w:rsidRPr="005946C7" w:rsidRDefault="00DB3066" w:rsidP="00AA3AD0">
            <w:pPr>
              <w:rPr>
                <w:b/>
              </w:rPr>
            </w:pPr>
          </w:p>
          <w:p w14:paraId="36F5DAE1" w14:textId="77777777" w:rsidR="00DB3066" w:rsidRDefault="00DB3066" w:rsidP="00DB3066">
            <w:pPr>
              <w:rPr>
                <w:b/>
              </w:rPr>
            </w:pPr>
          </w:p>
          <w:p w14:paraId="10DAB0B3" w14:textId="77777777" w:rsidR="003C5E16" w:rsidRDefault="003C5E16" w:rsidP="00DB3066">
            <w:pPr>
              <w:rPr>
                <w:b/>
              </w:rPr>
            </w:pPr>
          </w:p>
          <w:p w14:paraId="30B97707" w14:textId="77777777" w:rsidR="003C5E16" w:rsidRPr="005946C7" w:rsidRDefault="003C5E16" w:rsidP="00DB3066">
            <w:pPr>
              <w:rPr>
                <w:b/>
              </w:rPr>
            </w:pPr>
          </w:p>
          <w:p w14:paraId="561823A1" w14:textId="77777777" w:rsidR="00463B02" w:rsidRPr="005946C7" w:rsidRDefault="00463B02" w:rsidP="00AA3AD0">
            <w:pPr>
              <w:rPr>
                <w:b/>
              </w:rPr>
            </w:pPr>
          </w:p>
        </w:tc>
      </w:tr>
      <w:tr w:rsidR="00027272" w14:paraId="15015374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A8589" w14:textId="189579D5" w:rsidR="00027272" w:rsidRPr="00027272" w:rsidRDefault="00027272" w:rsidP="00A37B5D">
            <w:pPr>
              <w:pStyle w:val="Nadpis1"/>
              <w:jc w:val="left"/>
              <w:rPr>
                <w:b w:val="0"/>
                <w:bCs/>
                <w:szCs w:val="24"/>
              </w:rPr>
            </w:pPr>
            <w:r w:rsidRPr="00027272">
              <w:rPr>
                <w:szCs w:val="24"/>
              </w:rPr>
              <w:t xml:space="preserve">I./2  Místo podnikání </w:t>
            </w:r>
            <w:r w:rsidRPr="00027272">
              <w:rPr>
                <w:b w:val="0"/>
                <w:szCs w:val="24"/>
              </w:rPr>
              <w:t xml:space="preserve"> </w:t>
            </w:r>
            <w:r w:rsidRPr="00027272">
              <w:rPr>
                <w:szCs w:val="24"/>
              </w:rPr>
              <w:t xml:space="preserve"> </w:t>
            </w:r>
            <w:r w:rsidRPr="00027272">
              <w:rPr>
                <w:b w:val="0"/>
                <w:bCs/>
                <w:szCs w:val="24"/>
              </w:rPr>
              <w:t>–   je-li žadatelem fyzická osoba</w:t>
            </w:r>
          </w:p>
          <w:p w14:paraId="5D71D8AC" w14:textId="77777777" w:rsidR="00027272" w:rsidRPr="00027272" w:rsidRDefault="00027272" w:rsidP="00A37B5D">
            <w:pPr>
              <w:pStyle w:val="Nadpis1"/>
              <w:jc w:val="left"/>
              <w:rPr>
                <w:szCs w:val="24"/>
              </w:rPr>
            </w:pPr>
            <w:r w:rsidRPr="00027272">
              <w:rPr>
                <w:b w:val="0"/>
                <w:bCs/>
                <w:szCs w:val="24"/>
              </w:rPr>
              <w:t xml:space="preserve">       </w:t>
            </w:r>
            <w:r w:rsidRPr="00027272">
              <w:rPr>
                <w:b w:val="0"/>
                <w:bCs/>
                <w:i w:val="0"/>
                <w:szCs w:val="24"/>
              </w:rPr>
              <w:t>nebo</w:t>
            </w:r>
            <w:r w:rsidRPr="00027272">
              <w:rPr>
                <w:b w:val="0"/>
                <w:bCs/>
                <w:szCs w:val="24"/>
              </w:rPr>
              <w:t xml:space="preserve"> </w:t>
            </w:r>
          </w:p>
          <w:p w14:paraId="4717F5B0" w14:textId="5820FD33" w:rsidR="00027272" w:rsidRPr="00027272" w:rsidRDefault="00027272" w:rsidP="00A37B5D">
            <w:pPr>
              <w:pStyle w:val="Nadpis1"/>
              <w:jc w:val="left"/>
              <w:rPr>
                <w:szCs w:val="24"/>
              </w:rPr>
            </w:pPr>
            <w:r w:rsidRPr="00027272">
              <w:rPr>
                <w:szCs w:val="24"/>
              </w:rPr>
              <w:t xml:space="preserve">       sídlo společnosti  </w:t>
            </w:r>
            <w:r w:rsidRPr="00027272">
              <w:rPr>
                <w:b w:val="0"/>
                <w:bCs/>
                <w:szCs w:val="24"/>
              </w:rPr>
              <w:t>–  je-li žadatelem právnická</w:t>
            </w:r>
            <w:r w:rsidR="007D5ECA">
              <w:rPr>
                <w:b w:val="0"/>
                <w:bCs/>
                <w:szCs w:val="24"/>
              </w:rPr>
              <w:t xml:space="preserve"> </w:t>
            </w:r>
            <w:r w:rsidRPr="00027272">
              <w:rPr>
                <w:b w:val="0"/>
                <w:bCs/>
                <w:szCs w:val="24"/>
              </w:rPr>
              <w:t>osoba</w:t>
            </w:r>
          </w:p>
          <w:p w14:paraId="7D3929B1" w14:textId="77777777" w:rsidR="00027272" w:rsidRPr="00027272" w:rsidRDefault="00027272" w:rsidP="00A37B5D">
            <w:pPr>
              <w:pStyle w:val="Nadpis1"/>
              <w:jc w:val="left"/>
              <w:rPr>
                <w:b w:val="0"/>
                <w:bCs/>
                <w:sz w:val="20"/>
              </w:rPr>
            </w:pPr>
            <w:r w:rsidRPr="00027272">
              <w:rPr>
                <w:b w:val="0"/>
                <w:bCs/>
                <w:sz w:val="20"/>
              </w:rPr>
              <w:t xml:space="preserve">       (a to včetně PSČ)</w:t>
            </w:r>
          </w:p>
        </w:tc>
      </w:tr>
      <w:tr w:rsidR="00447041" w14:paraId="517E28B8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F32" w14:textId="77777777" w:rsidR="00447041" w:rsidRDefault="00447041" w:rsidP="00AA3AD0"/>
          <w:p w14:paraId="544A2AFF" w14:textId="77777777" w:rsidR="00DB3066" w:rsidRDefault="00DB3066" w:rsidP="00DB3066">
            <w:pPr>
              <w:rPr>
                <w:b/>
              </w:rPr>
            </w:pPr>
          </w:p>
          <w:p w14:paraId="3C605FF7" w14:textId="77777777" w:rsidR="003C5E16" w:rsidRDefault="003C5E16" w:rsidP="00DB3066">
            <w:pPr>
              <w:rPr>
                <w:b/>
              </w:rPr>
            </w:pPr>
          </w:p>
          <w:p w14:paraId="584E4CB6" w14:textId="77777777" w:rsidR="003C5E16" w:rsidRDefault="003C5E16" w:rsidP="00DB3066">
            <w:pPr>
              <w:rPr>
                <w:b/>
              </w:rPr>
            </w:pPr>
          </w:p>
          <w:p w14:paraId="4EE1D4FB" w14:textId="77777777" w:rsidR="003C5E16" w:rsidRPr="005946C7" w:rsidRDefault="003C5E16" w:rsidP="00DB3066">
            <w:pPr>
              <w:rPr>
                <w:b/>
              </w:rPr>
            </w:pPr>
          </w:p>
          <w:p w14:paraId="48B48C7B" w14:textId="77777777" w:rsidR="00447041" w:rsidRDefault="00447041" w:rsidP="00AA3AD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447041" w14:paraId="15502DA6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ECF31B" w14:textId="7B308E38" w:rsidR="00447041" w:rsidRPr="00F679DB" w:rsidRDefault="00447041" w:rsidP="00AA3AD0">
            <w:pPr>
              <w:pStyle w:val="Nadpis1"/>
              <w:tabs>
                <w:tab w:val="left" w:pos="4500"/>
              </w:tabs>
              <w:jc w:val="left"/>
              <w:rPr>
                <w:color w:val="FF0000"/>
              </w:rPr>
            </w:pPr>
            <w:r>
              <w:rPr>
                <w:szCs w:val="24"/>
              </w:rPr>
              <w:t>I./3  Telefon a e-mailová adresa</w:t>
            </w:r>
            <w:r w:rsidR="006A0B65">
              <w:rPr>
                <w:szCs w:val="24"/>
              </w:rPr>
              <w:t>,</w:t>
            </w:r>
            <w:r w:rsidR="006A0B65" w:rsidRPr="00F679DB">
              <w:rPr>
                <w:color w:val="FF0000"/>
                <w:szCs w:val="24"/>
              </w:rPr>
              <w:t xml:space="preserve"> </w:t>
            </w:r>
            <w:r w:rsidR="006A0B65" w:rsidRPr="006A0B65">
              <w:rPr>
                <w:szCs w:val="24"/>
              </w:rPr>
              <w:t>datová schránka</w:t>
            </w:r>
            <w:r w:rsidR="00F679DB" w:rsidRPr="00F679DB">
              <w:rPr>
                <w:color w:val="FF0000"/>
                <w:szCs w:val="24"/>
              </w:rPr>
              <w:t xml:space="preserve"> </w:t>
            </w:r>
          </w:p>
          <w:p w14:paraId="703751F6" w14:textId="77777777" w:rsidR="00447041" w:rsidRDefault="00447041" w:rsidP="00AA3AD0"/>
        </w:tc>
      </w:tr>
      <w:tr w:rsidR="00447041" w14:paraId="463777CA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6B5" w14:textId="77777777" w:rsidR="00447041" w:rsidRDefault="00447041" w:rsidP="00AA3AD0"/>
          <w:p w14:paraId="0FB21996" w14:textId="77777777" w:rsidR="00DB3066" w:rsidRPr="005946C7" w:rsidRDefault="00DB3066" w:rsidP="00DB3066">
            <w:pPr>
              <w:rPr>
                <w:b/>
              </w:rPr>
            </w:pPr>
          </w:p>
          <w:p w14:paraId="3E8C3C13" w14:textId="77777777" w:rsidR="00447041" w:rsidRDefault="00447041" w:rsidP="00AA3AD0"/>
          <w:p w14:paraId="24E981AA" w14:textId="77777777" w:rsidR="003C5E16" w:rsidRDefault="003C5E16" w:rsidP="00AA3AD0"/>
          <w:p w14:paraId="2D202BA7" w14:textId="77777777" w:rsidR="003C5E16" w:rsidRDefault="003C5E16" w:rsidP="00AA3AD0"/>
        </w:tc>
      </w:tr>
      <w:tr w:rsidR="00447041" w14:paraId="6D520440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FB5D38" w14:textId="77777777" w:rsidR="00447041" w:rsidRDefault="00447041" w:rsidP="00AA3AD0">
            <w:pPr>
              <w:pStyle w:val="Nadpis1"/>
              <w:tabs>
                <w:tab w:val="left" w:pos="450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I./4  Identifikační číslo žadatele</w:t>
            </w:r>
          </w:p>
          <w:p w14:paraId="3E340935" w14:textId="77777777" w:rsidR="00447041" w:rsidRDefault="00447041" w:rsidP="00AA3AD0"/>
        </w:tc>
      </w:tr>
      <w:tr w:rsidR="00447041" w14:paraId="1C8B0DDD" w14:textId="77777777" w:rsidTr="00027272">
        <w:tblPrEx>
          <w:shd w:val="clear" w:color="auto" w:fill="auto"/>
        </w:tblPrEx>
        <w:trPr>
          <w:trHeight w:val="758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ED2" w14:textId="77777777" w:rsidR="00447041" w:rsidRDefault="00447041" w:rsidP="00AA3AD0"/>
          <w:p w14:paraId="2B978CFF" w14:textId="77777777" w:rsidR="003C5E16" w:rsidRDefault="003C5E16" w:rsidP="00AA3AD0"/>
          <w:p w14:paraId="7008CC1B" w14:textId="77777777" w:rsidR="00447041" w:rsidRDefault="00447041" w:rsidP="00AA3AD0"/>
        </w:tc>
      </w:tr>
      <w:tr w:rsidR="00027272" w14:paraId="323C32C6" w14:textId="77777777" w:rsidTr="00027272">
        <w:tblPrEx>
          <w:shd w:val="clear" w:color="auto" w:fill="auto"/>
        </w:tblPrEx>
        <w:trPr>
          <w:trHeight w:val="114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9F9A0C" w14:textId="77777777" w:rsidR="00027272" w:rsidRPr="00027272" w:rsidRDefault="00027272" w:rsidP="00A37B5D">
            <w:pPr>
              <w:pStyle w:val="Nadpis1"/>
              <w:jc w:val="left"/>
              <w:rPr>
                <w:szCs w:val="24"/>
              </w:rPr>
            </w:pPr>
            <w:r w:rsidRPr="00027272">
              <w:rPr>
                <w:szCs w:val="24"/>
              </w:rPr>
              <w:t>I./</w:t>
            </w:r>
            <w:r>
              <w:rPr>
                <w:szCs w:val="24"/>
              </w:rPr>
              <w:t>5</w:t>
            </w:r>
            <w:r w:rsidRPr="00027272">
              <w:rPr>
                <w:szCs w:val="24"/>
              </w:rPr>
              <w:t xml:space="preserve">  Jméno, příjmení a podpis </w:t>
            </w:r>
            <w:r w:rsidRPr="00027272">
              <w:rPr>
                <w:b w:val="0"/>
                <w:bCs/>
                <w:szCs w:val="24"/>
              </w:rPr>
              <w:t xml:space="preserve"> – je-li žadatelem fyzická osoba    </w:t>
            </w:r>
            <w:r w:rsidRPr="00027272">
              <w:rPr>
                <w:b w:val="0"/>
                <w:bCs/>
                <w:i w:val="0"/>
                <w:sz w:val="20"/>
              </w:rPr>
              <w:t>nebo</w:t>
            </w:r>
          </w:p>
          <w:p w14:paraId="0EE59222" w14:textId="77777777" w:rsidR="00027272" w:rsidRPr="00027272" w:rsidRDefault="00027272" w:rsidP="00A37B5D">
            <w:pPr>
              <w:pStyle w:val="Nadpis1"/>
              <w:jc w:val="left"/>
              <w:rPr>
                <w:szCs w:val="24"/>
              </w:rPr>
            </w:pPr>
            <w:r w:rsidRPr="00027272">
              <w:rPr>
                <w:szCs w:val="24"/>
              </w:rPr>
              <w:t xml:space="preserve">        jméno, příjmení a podpis statutárního orgánu </w:t>
            </w:r>
            <w:r w:rsidRPr="00027272">
              <w:rPr>
                <w:b w:val="0"/>
                <w:bCs/>
                <w:szCs w:val="24"/>
              </w:rPr>
              <w:t>– je-li žadatelem právnická osoba</w:t>
            </w:r>
          </w:p>
          <w:p w14:paraId="1823D8AD" w14:textId="77777777" w:rsidR="00027272" w:rsidRPr="00027272" w:rsidRDefault="00027272" w:rsidP="00A37B5D">
            <w:pPr>
              <w:pStyle w:val="Nadpis1"/>
              <w:tabs>
                <w:tab w:val="left" w:pos="4500"/>
              </w:tabs>
              <w:jc w:val="left"/>
              <w:rPr>
                <w:szCs w:val="24"/>
              </w:rPr>
            </w:pPr>
          </w:p>
        </w:tc>
      </w:tr>
      <w:tr w:rsidR="00447041" w14:paraId="40FE24CC" w14:textId="77777777" w:rsidTr="00027272">
        <w:tblPrEx>
          <w:shd w:val="clear" w:color="auto" w:fill="auto"/>
        </w:tblPrEx>
        <w:trPr>
          <w:trHeight w:val="1323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C2C" w14:textId="77777777" w:rsidR="00447041" w:rsidRDefault="00447041" w:rsidP="00AA3AD0"/>
          <w:p w14:paraId="78FDF071" w14:textId="77777777" w:rsidR="00447041" w:rsidRDefault="00447041" w:rsidP="00AA3AD0"/>
        </w:tc>
      </w:tr>
    </w:tbl>
    <w:p w14:paraId="70D688CA" w14:textId="77777777" w:rsidR="00FE578B" w:rsidRPr="006465AE" w:rsidRDefault="00FE578B" w:rsidP="00646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5AF3AE7F" w14:textId="77777777">
        <w:tc>
          <w:tcPr>
            <w:tcW w:w="9212" w:type="dxa"/>
            <w:shd w:val="clear" w:color="auto" w:fill="C0C0C0"/>
          </w:tcPr>
          <w:p w14:paraId="714A8FB0" w14:textId="77777777" w:rsidR="00447041" w:rsidRDefault="00447041" w:rsidP="00AA3AD0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>II.</w:t>
            </w:r>
          </w:p>
          <w:p w14:paraId="547738C4" w14:textId="77777777" w:rsidR="00447041" w:rsidRDefault="00447041" w:rsidP="00AA3AD0">
            <w:pPr>
              <w:pStyle w:val="Nadpis1"/>
            </w:pPr>
            <w:r>
              <w:rPr>
                <w:sz w:val="32"/>
              </w:rPr>
              <w:t>Obnovení akreditace</w:t>
            </w:r>
            <w:r>
              <w:t xml:space="preserve"> </w:t>
            </w:r>
          </w:p>
          <w:p w14:paraId="7CC98B58" w14:textId="77777777" w:rsidR="00447041" w:rsidRDefault="00447041" w:rsidP="00AA3AD0">
            <w:pPr>
              <w:pStyle w:val="Zkladntext"/>
            </w:pPr>
          </w:p>
        </w:tc>
      </w:tr>
      <w:tr w:rsidR="00447041" w14:paraId="2DEC096B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517A1DF8" w14:textId="77777777" w:rsidR="00447041" w:rsidRDefault="00447041" w:rsidP="00AA3AD0">
            <w:pPr>
              <w:pStyle w:val="Nadpis1"/>
              <w:jc w:val="left"/>
              <w:rPr>
                <w:b w:val="0"/>
                <w:bCs/>
                <w:i w:val="0"/>
                <w:iCs/>
              </w:rPr>
            </w:pPr>
            <w:r>
              <w:rPr>
                <w:bCs/>
                <w:iCs/>
                <w:szCs w:val="24"/>
              </w:rPr>
              <w:t>II./1    Název vzdělávacího programu</w:t>
            </w:r>
          </w:p>
          <w:p w14:paraId="54DC9925" w14:textId="77777777" w:rsidR="00447041" w:rsidRDefault="00447041" w:rsidP="00AA3AD0"/>
        </w:tc>
      </w:tr>
      <w:tr w:rsidR="00447041" w14:paraId="6900987A" w14:textId="77777777">
        <w:tc>
          <w:tcPr>
            <w:tcW w:w="9212" w:type="dxa"/>
          </w:tcPr>
          <w:p w14:paraId="533213B4" w14:textId="77777777" w:rsidR="00447041" w:rsidRDefault="00447041" w:rsidP="00AA3AD0"/>
          <w:p w14:paraId="432AC552" w14:textId="77777777" w:rsidR="00447041" w:rsidRDefault="00447041" w:rsidP="00AA3AD0">
            <w:pPr>
              <w:rPr>
                <w:b/>
              </w:rPr>
            </w:pPr>
          </w:p>
          <w:p w14:paraId="5AE0A7F7" w14:textId="77777777" w:rsidR="003C5E16" w:rsidRDefault="003C5E16" w:rsidP="00AA3AD0">
            <w:pPr>
              <w:rPr>
                <w:b/>
              </w:rPr>
            </w:pPr>
          </w:p>
          <w:p w14:paraId="77988C03" w14:textId="77777777" w:rsidR="003C5E16" w:rsidRPr="005946C7" w:rsidRDefault="003C5E16" w:rsidP="00AA3AD0">
            <w:pPr>
              <w:rPr>
                <w:b/>
              </w:rPr>
            </w:pPr>
          </w:p>
          <w:p w14:paraId="324054C3" w14:textId="77777777" w:rsidR="002A747F" w:rsidRDefault="002A747F" w:rsidP="00AA3AD0"/>
        </w:tc>
      </w:tr>
      <w:tr w:rsidR="00447041" w14:paraId="0179A1DE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56E65FC7" w14:textId="77777777" w:rsidR="00447041" w:rsidRDefault="00447041" w:rsidP="00AA3AD0">
            <w:pPr>
              <w:pStyle w:val="Nadpis1"/>
              <w:jc w:val="left"/>
            </w:pPr>
            <w:r>
              <w:t xml:space="preserve">II./2    </w:t>
            </w:r>
            <w:r>
              <w:rPr>
                <w:bCs/>
                <w:iCs/>
                <w:szCs w:val="24"/>
              </w:rPr>
              <w:t>Dosavadní číslo akreditace vzdělávacího programu přidělené Ministerstvem vnitra</w:t>
            </w:r>
          </w:p>
          <w:p w14:paraId="5EF53EDE" w14:textId="77777777" w:rsidR="00447041" w:rsidRDefault="00447041" w:rsidP="00AA3AD0"/>
        </w:tc>
      </w:tr>
      <w:tr w:rsidR="00447041" w14:paraId="65ADAE05" w14:textId="77777777">
        <w:tc>
          <w:tcPr>
            <w:tcW w:w="9212" w:type="dxa"/>
            <w:tcBorders>
              <w:bottom w:val="single" w:sz="4" w:space="0" w:color="auto"/>
            </w:tcBorders>
          </w:tcPr>
          <w:p w14:paraId="3243859C" w14:textId="77777777" w:rsidR="002A747F" w:rsidRDefault="002A747F" w:rsidP="00AA3AD0"/>
          <w:p w14:paraId="636981D8" w14:textId="77777777" w:rsidR="003C5E16" w:rsidRDefault="003C5E16" w:rsidP="003C5E16"/>
          <w:p w14:paraId="61A72E72" w14:textId="77777777" w:rsidR="003C5E16" w:rsidRDefault="003C5E16" w:rsidP="003C5E16"/>
        </w:tc>
      </w:tr>
      <w:tr w:rsidR="00447041" w14:paraId="3E1FE598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52F9D127" w14:textId="77777777" w:rsidR="00447041" w:rsidRDefault="00447041" w:rsidP="00AA3AD0">
            <w:pPr>
              <w:pStyle w:val="Nadpis1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II./3   Přehled o počtu realizovaných kurzů tohoto vzdělávacího programu a o počtu          účastníků, kteří jej absolvovali    </w:t>
            </w:r>
          </w:p>
          <w:p w14:paraId="54D9AF1E" w14:textId="77777777" w:rsidR="00447041" w:rsidRDefault="00447041" w:rsidP="00AA3AD0"/>
        </w:tc>
      </w:tr>
      <w:tr w:rsidR="00447041" w14:paraId="3192E4D2" w14:textId="77777777">
        <w:tc>
          <w:tcPr>
            <w:tcW w:w="9212" w:type="dxa"/>
            <w:tcBorders>
              <w:bottom w:val="single" w:sz="4" w:space="0" w:color="auto"/>
            </w:tcBorders>
          </w:tcPr>
          <w:p w14:paraId="68B7CDEF" w14:textId="77777777" w:rsidR="00447041" w:rsidRDefault="00447041" w:rsidP="00AA3AD0"/>
          <w:p w14:paraId="6E64423B" w14:textId="77777777" w:rsidR="00447041" w:rsidRDefault="00447041" w:rsidP="003C5E16"/>
          <w:p w14:paraId="174DCDAB" w14:textId="77777777" w:rsidR="003C5E16" w:rsidRDefault="003C5E16" w:rsidP="003C5E16"/>
          <w:p w14:paraId="1ED7D2E5" w14:textId="77777777" w:rsidR="003C5E16" w:rsidRDefault="003C5E16" w:rsidP="003C5E16"/>
          <w:p w14:paraId="58C25064" w14:textId="77777777" w:rsidR="003C5E16" w:rsidRDefault="003C5E16" w:rsidP="003C5E16"/>
        </w:tc>
      </w:tr>
    </w:tbl>
    <w:p w14:paraId="6B61139E" w14:textId="77777777" w:rsidR="00447041" w:rsidRDefault="00447041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6D29CFD9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063A919C" w14:textId="77777777" w:rsidR="00447041" w:rsidRDefault="00447041" w:rsidP="00AA3AD0">
            <w:pPr>
              <w:pStyle w:val="Nadpis1"/>
            </w:pPr>
            <w:r>
              <w:rPr>
                <w:sz w:val="32"/>
              </w:rPr>
              <w:t>III.</w:t>
            </w:r>
          </w:p>
          <w:p w14:paraId="0FF0AEDE" w14:textId="77777777" w:rsidR="00447041" w:rsidRDefault="00447041" w:rsidP="00AA3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32"/>
                <w:szCs w:val="20"/>
              </w:rPr>
              <w:t>Typ vzdělávacího programu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F714009" w14:textId="77777777" w:rsidR="00447041" w:rsidRDefault="00447041" w:rsidP="00AA3AD0">
            <w:pPr>
              <w:jc w:val="center"/>
            </w:pPr>
          </w:p>
          <w:p w14:paraId="56B25463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  <w:sz w:val="20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instrText xml:space="preserve"> FORMCHECKBOX </w:instrText>
            </w:r>
            <w:r w:rsidR="007D5ECA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>
              <w:rPr>
                <w:b/>
                <w:bCs/>
                <w:i/>
                <w:iCs/>
              </w:rPr>
              <w:t xml:space="preserve">vstupní vzdělávání </w:t>
            </w:r>
            <w:r>
              <w:rPr>
                <w:b/>
                <w:bCs/>
                <w:i/>
                <w:iCs/>
                <w:sz w:val="20"/>
              </w:rPr>
              <w:t>(podle § 19 zákona)</w:t>
            </w:r>
          </w:p>
          <w:p w14:paraId="125C3FDF" w14:textId="77777777" w:rsidR="00447041" w:rsidRDefault="003C5E16" w:rsidP="00AA3AD0">
            <w:pPr>
              <w:ind w:left="540"/>
              <w:jc w:val="both"/>
              <w:rPr>
                <w:b/>
                <w:bCs/>
                <w:i/>
                <w:iCs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CA">
              <w:fldChar w:fldCharType="separate"/>
            </w:r>
            <w:r>
              <w:fldChar w:fldCharType="end"/>
            </w:r>
            <w:r>
              <w:t xml:space="preserve"> </w:t>
            </w:r>
            <w:r w:rsidR="00447041">
              <w:rPr>
                <w:b/>
                <w:bCs/>
                <w:i/>
                <w:iCs/>
              </w:rPr>
              <w:t xml:space="preserve"> průběžné vzdělávání </w:t>
            </w:r>
            <w:r w:rsidR="00447041">
              <w:rPr>
                <w:b/>
                <w:bCs/>
                <w:i/>
                <w:iCs/>
                <w:sz w:val="20"/>
              </w:rPr>
              <w:t>(podle § 20 zákona)</w:t>
            </w:r>
            <w:r w:rsidR="00447041">
              <w:rPr>
                <w:b/>
                <w:bCs/>
                <w:i/>
                <w:iCs/>
              </w:rPr>
              <w:t xml:space="preserve"> </w:t>
            </w:r>
          </w:p>
          <w:p w14:paraId="780B02AF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</w:rPr>
              <w:t xml:space="preserve">  průběžné vzdělávání pro vedoucí úředníky </w:t>
            </w:r>
            <w:r>
              <w:rPr>
                <w:b/>
                <w:bCs/>
                <w:i/>
                <w:iCs/>
                <w:sz w:val="20"/>
              </w:rPr>
              <w:t>(podle § 20 zákona)</w:t>
            </w:r>
          </w:p>
          <w:p w14:paraId="5972E803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2"/>
            <w:r>
              <w:rPr>
                <w:b/>
                <w:bCs/>
                <w:i/>
                <w:iCs/>
              </w:rPr>
              <w:t xml:space="preserve">  zvláštní odborná způsobilost </w:t>
            </w:r>
            <w:r>
              <w:rPr>
                <w:b/>
                <w:bCs/>
                <w:i/>
                <w:iCs/>
                <w:sz w:val="20"/>
              </w:rPr>
              <w:t>(podle § 21 zákona)</w:t>
            </w:r>
            <w:r>
              <w:rPr>
                <w:b/>
                <w:bCs/>
                <w:i/>
                <w:iCs/>
              </w:rPr>
              <w:t xml:space="preserve">, a to:  </w:t>
            </w:r>
          </w:p>
          <w:p w14:paraId="283B9F6C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3"/>
            <w:r>
              <w:rPr>
                <w:b/>
                <w:bCs/>
                <w:i/>
                <w:iCs/>
              </w:rPr>
              <w:t xml:space="preserve">  obecná část</w:t>
            </w:r>
          </w:p>
          <w:p w14:paraId="125FAE08" w14:textId="77777777" w:rsidR="00447041" w:rsidRDefault="00447041" w:rsidP="00D75B2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4"/>
            <w:r>
              <w:rPr>
                <w:b/>
                <w:bCs/>
                <w:i/>
                <w:iCs/>
              </w:rPr>
              <w:t xml:space="preserve">  zvláštní část                                                                                 </w:t>
            </w:r>
          </w:p>
          <w:p w14:paraId="7BA41A6E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7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5"/>
            <w:r>
              <w:rPr>
                <w:b/>
                <w:bCs/>
                <w:i/>
                <w:iCs/>
              </w:rPr>
              <w:t xml:space="preserve">  vzdělávání vedoucích úředníků </w:t>
            </w:r>
            <w:r>
              <w:rPr>
                <w:b/>
                <w:bCs/>
                <w:i/>
                <w:iCs/>
                <w:sz w:val="20"/>
              </w:rPr>
              <w:t>(podle § 27 zákona)</w:t>
            </w:r>
            <w:r>
              <w:rPr>
                <w:b/>
                <w:bCs/>
                <w:i/>
                <w:iCs/>
              </w:rPr>
              <w:t xml:space="preserve">, a to:  </w:t>
            </w:r>
          </w:p>
          <w:p w14:paraId="6196F0A2" w14:textId="77777777" w:rsidR="00447041" w:rsidRDefault="00447041" w:rsidP="00AA3AD0">
            <w:pPr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8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6"/>
            <w:r>
              <w:rPr>
                <w:b/>
                <w:bCs/>
                <w:i/>
                <w:iCs/>
              </w:rPr>
              <w:t xml:space="preserve">  obecná část</w:t>
            </w:r>
          </w:p>
          <w:p w14:paraId="769A6EA9" w14:textId="77777777" w:rsidR="00447041" w:rsidRDefault="00447041" w:rsidP="00AA3AD0">
            <w:pPr>
              <w:ind w:left="90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9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7"/>
            <w:r>
              <w:rPr>
                <w:b/>
                <w:bCs/>
                <w:i/>
                <w:iCs/>
              </w:rPr>
              <w:t xml:space="preserve">  zvláštní část</w:t>
            </w:r>
          </w:p>
          <w:p w14:paraId="1D94343F" w14:textId="77777777" w:rsidR="00447041" w:rsidRDefault="00447041" w:rsidP="00AA3AD0">
            <w:pPr>
              <w:ind w:left="900"/>
              <w:jc w:val="both"/>
              <w:rPr>
                <w:b/>
                <w:bCs/>
                <w:i/>
                <w:iCs/>
              </w:rPr>
            </w:pPr>
          </w:p>
          <w:p w14:paraId="59A50943" w14:textId="77777777" w:rsidR="00447041" w:rsidRDefault="00447041" w:rsidP="00AA3AD0">
            <w:pPr>
              <w:pStyle w:val="Zpat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14:paraId="2B6127E8" w14:textId="77777777" w:rsidR="00447041" w:rsidRDefault="00447041" w:rsidP="00AA3AD0">
            <w:pPr>
              <w:pStyle w:val="Zpat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Pozn.: Dvojitým kliknutím na zaškrtávací políčko zobrazíte okno „Možnosti zaškrtávacího políčka“, poté zvolte volbu „</w:t>
            </w:r>
            <w:r>
              <w:rPr>
                <w:i/>
                <w:iCs/>
                <w:sz w:val="20"/>
                <w:u w:val="single"/>
              </w:rPr>
              <w:t>Výchozí hodnota – zaškrtnuto</w:t>
            </w:r>
            <w:r>
              <w:rPr>
                <w:i/>
                <w:iCs/>
                <w:sz w:val="20"/>
              </w:rPr>
              <w:t>“.</w:t>
            </w:r>
          </w:p>
          <w:p w14:paraId="4944BD95" w14:textId="77777777" w:rsidR="00447041" w:rsidRDefault="00447041" w:rsidP="00AA3AD0">
            <w:pPr>
              <w:pStyle w:val="Zpat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</w:tbl>
    <w:p w14:paraId="7817A60C" w14:textId="77777777" w:rsidR="00447041" w:rsidRDefault="00447041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414FE" w14:paraId="221F296D" w14:textId="77777777" w:rsidTr="000E3EC0">
        <w:tc>
          <w:tcPr>
            <w:tcW w:w="9210" w:type="dxa"/>
            <w:tcBorders>
              <w:bottom w:val="single" w:sz="4" w:space="0" w:color="auto"/>
            </w:tcBorders>
            <w:shd w:val="clear" w:color="auto" w:fill="C0C0C0"/>
          </w:tcPr>
          <w:p w14:paraId="3E4A220E" w14:textId="77777777" w:rsidR="001414FE" w:rsidRDefault="001414FE" w:rsidP="000E3EC0">
            <w:pPr>
              <w:pStyle w:val="Nadpis1"/>
            </w:pPr>
            <w:r>
              <w:rPr>
                <w:sz w:val="32"/>
              </w:rPr>
              <w:lastRenderedPageBreak/>
              <w:t>IV.</w:t>
            </w:r>
          </w:p>
          <w:p w14:paraId="3D094B21" w14:textId="77777777" w:rsidR="001414FE" w:rsidRDefault="001414FE" w:rsidP="000E3EC0">
            <w:pPr>
              <w:jc w:val="center"/>
              <w:rPr>
                <w:bCs/>
                <w:iCs/>
              </w:rPr>
            </w:pPr>
            <w:r>
              <w:rPr>
                <w:b/>
                <w:i/>
                <w:sz w:val="32"/>
                <w:szCs w:val="20"/>
              </w:rPr>
              <w:t>Forma vzdělávání</w:t>
            </w:r>
          </w:p>
          <w:p w14:paraId="2893F4E0" w14:textId="77777777" w:rsidR="001414FE" w:rsidRDefault="001414FE" w:rsidP="000E3EC0"/>
          <w:p w14:paraId="4F25FE94" w14:textId="77777777" w:rsidR="001414FE" w:rsidRDefault="001414FE" w:rsidP="000E3EC0">
            <w:pPr>
              <w:tabs>
                <w:tab w:val="num" w:pos="900"/>
              </w:tabs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1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8"/>
            <w:r>
              <w:rPr>
                <w:b/>
                <w:bCs/>
                <w:i/>
                <w:iCs/>
              </w:rPr>
              <w:t xml:space="preserve">  prezenční</w:t>
            </w:r>
          </w:p>
          <w:p w14:paraId="7FA45F5C" w14:textId="77777777" w:rsidR="001414FE" w:rsidRDefault="001414FE" w:rsidP="000E3EC0">
            <w:pPr>
              <w:tabs>
                <w:tab w:val="num" w:pos="900"/>
              </w:tabs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2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9"/>
            <w:r>
              <w:rPr>
                <w:b/>
                <w:bCs/>
                <w:i/>
                <w:iCs/>
              </w:rPr>
              <w:t xml:space="preserve">  distanční</w:t>
            </w:r>
          </w:p>
          <w:p w14:paraId="5FEB4654" w14:textId="77777777" w:rsidR="001414FE" w:rsidRDefault="001414FE" w:rsidP="000E3EC0">
            <w:pPr>
              <w:tabs>
                <w:tab w:val="num" w:pos="900"/>
              </w:tabs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3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0"/>
            <w:r>
              <w:rPr>
                <w:b/>
                <w:bCs/>
                <w:i/>
                <w:iCs/>
              </w:rPr>
              <w:t xml:space="preserve">  kombinované</w:t>
            </w:r>
          </w:p>
          <w:p w14:paraId="5FF5F2BC" w14:textId="77777777" w:rsidR="001414FE" w:rsidRDefault="001414FE" w:rsidP="000E3EC0">
            <w:pPr>
              <w:tabs>
                <w:tab w:val="num" w:pos="900"/>
              </w:tabs>
              <w:ind w:left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7D5ECA">
              <w:rPr>
                <w:b/>
                <w:bCs/>
                <w:i/>
                <w:iCs/>
              </w:rPr>
            </w:r>
            <w:r w:rsidR="007D5ECA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webinář (videokonference)</w:t>
            </w:r>
          </w:p>
          <w:p w14:paraId="796DF78D" w14:textId="77777777" w:rsidR="001414FE" w:rsidRDefault="001414FE" w:rsidP="000E3EC0">
            <w:pPr>
              <w:jc w:val="both"/>
            </w:pPr>
          </w:p>
          <w:p w14:paraId="0ABED396" w14:textId="77777777" w:rsidR="001414FE" w:rsidRDefault="001414FE" w:rsidP="000E3E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Pozn.: Uvádí se pouze jedna z uvedených možností, tzn., že pro každou formu vzdělávání je nutné předložit samostatně zpracovaný vzdělávací program.</w:t>
            </w:r>
          </w:p>
          <w:p w14:paraId="55C7E29B" w14:textId="77777777" w:rsidR="001414FE" w:rsidRDefault="001414FE" w:rsidP="000E3EC0">
            <w:pPr>
              <w:jc w:val="both"/>
              <w:rPr>
                <w:i/>
                <w:iCs/>
                <w:sz w:val="20"/>
              </w:rPr>
            </w:pPr>
          </w:p>
          <w:p w14:paraId="704D283A" w14:textId="77777777" w:rsidR="001414FE" w:rsidRDefault="001414FE" w:rsidP="000E3E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Dvojitým kliknutím na zaškrtávací políčko zobrazíte okno „Možnosti zaškrtávacího políčka“, poté zvolte volbu „</w:t>
            </w:r>
            <w:r>
              <w:rPr>
                <w:i/>
                <w:iCs/>
                <w:sz w:val="20"/>
                <w:u w:val="single"/>
              </w:rPr>
              <w:t>Výchozí hodnota – zaškrtnuto</w:t>
            </w:r>
            <w:r>
              <w:rPr>
                <w:i/>
                <w:iCs/>
                <w:sz w:val="20"/>
              </w:rPr>
              <w:t>“.</w:t>
            </w:r>
          </w:p>
          <w:p w14:paraId="5B0D23B1" w14:textId="77777777" w:rsidR="001414FE" w:rsidRDefault="001414FE" w:rsidP="000E3EC0">
            <w:pPr>
              <w:jc w:val="both"/>
            </w:pPr>
          </w:p>
        </w:tc>
      </w:tr>
    </w:tbl>
    <w:p w14:paraId="2084F232" w14:textId="77777777" w:rsidR="00447041" w:rsidRDefault="00447041" w:rsidP="00447041"/>
    <w:p w14:paraId="274C3977" w14:textId="77777777" w:rsidR="00FE578B" w:rsidRDefault="00FE578B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5814E541" w14:textId="77777777">
        <w:tc>
          <w:tcPr>
            <w:tcW w:w="9210" w:type="dxa"/>
            <w:shd w:val="clear" w:color="auto" w:fill="C0C0C0"/>
          </w:tcPr>
          <w:p w14:paraId="324540C8" w14:textId="77777777" w:rsidR="00447041" w:rsidRDefault="00447041" w:rsidP="00AA3AD0">
            <w:pPr>
              <w:pStyle w:val="Nadpis1"/>
            </w:pPr>
            <w:r>
              <w:rPr>
                <w:sz w:val="32"/>
              </w:rPr>
              <w:t>V.</w:t>
            </w:r>
          </w:p>
          <w:p w14:paraId="25D2F520" w14:textId="77777777" w:rsidR="00447041" w:rsidRDefault="00447041" w:rsidP="00AA3AD0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 xml:space="preserve">Členění vzdělávacího programu na vzdělávací předměty </w:t>
            </w:r>
          </w:p>
          <w:p w14:paraId="29129682" w14:textId="77777777" w:rsidR="00447041" w:rsidRDefault="00447041" w:rsidP="00AA3AD0">
            <w:pPr>
              <w:pStyle w:val="Nadpis1"/>
              <w:rPr>
                <w:bCs/>
                <w:iCs/>
                <w:szCs w:val="24"/>
              </w:rPr>
            </w:pPr>
            <w:r>
              <w:rPr>
                <w:sz w:val="32"/>
              </w:rPr>
              <w:t>a jejich charakteristika</w:t>
            </w:r>
          </w:p>
          <w:p w14:paraId="4924B073" w14:textId="77777777" w:rsidR="00447041" w:rsidRDefault="00447041" w:rsidP="00AA3AD0">
            <w:pPr>
              <w:tabs>
                <w:tab w:val="num" w:pos="900"/>
              </w:tabs>
              <w:jc w:val="center"/>
            </w:pPr>
          </w:p>
          <w:p w14:paraId="1F920099" w14:textId="77777777" w:rsidR="00447041" w:rsidRPr="00D027E1" w:rsidRDefault="00447041" w:rsidP="00D027E1">
            <w:pPr>
              <w:pStyle w:val="Zkladntext2"/>
              <w:tabs>
                <w:tab w:val="num" w:pos="900"/>
              </w:tabs>
              <w:spacing w:after="0" w:line="240" w:lineRule="auto"/>
              <w:jc w:val="center"/>
              <w:rPr>
                <w:b/>
                <w:i/>
              </w:rPr>
            </w:pPr>
            <w:r w:rsidRPr="00D027E1">
              <w:rPr>
                <w:b/>
                <w:i/>
              </w:rPr>
              <w:t>Stručný popis změn údajů o vzdělávacích předmětech a jejich obsahu oproti původní akreditaci</w:t>
            </w:r>
          </w:p>
          <w:p w14:paraId="3F2DB8BC" w14:textId="77777777" w:rsidR="00447041" w:rsidRDefault="00447041" w:rsidP="00AA3AD0">
            <w:pPr>
              <w:tabs>
                <w:tab w:val="num" w:pos="900"/>
              </w:tabs>
              <w:rPr>
                <w:i/>
                <w:iCs/>
                <w:sz w:val="20"/>
              </w:rPr>
            </w:pPr>
          </w:p>
        </w:tc>
      </w:tr>
      <w:tr w:rsidR="00447041" w14:paraId="333B7857" w14:textId="77777777" w:rsidTr="00550799">
        <w:trPr>
          <w:trHeight w:val="1373"/>
        </w:trPr>
        <w:tc>
          <w:tcPr>
            <w:tcW w:w="9210" w:type="dxa"/>
          </w:tcPr>
          <w:p w14:paraId="34ABCA1A" w14:textId="77777777" w:rsidR="00CD751B" w:rsidRDefault="00CD751B" w:rsidP="00A6271F">
            <w:pPr>
              <w:tabs>
                <w:tab w:val="left" w:pos="360"/>
              </w:tabs>
              <w:ind w:left="360" w:hanging="360"/>
              <w:jc w:val="both"/>
              <w:rPr>
                <w:bCs/>
              </w:rPr>
            </w:pPr>
          </w:p>
          <w:p w14:paraId="3D7518F8" w14:textId="77777777" w:rsidR="003C5E16" w:rsidRDefault="003C5E16" w:rsidP="00A6271F">
            <w:pPr>
              <w:tabs>
                <w:tab w:val="left" w:pos="360"/>
              </w:tabs>
              <w:ind w:left="720"/>
              <w:jc w:val="both"/>
            </w:pPr>
          </w:p>
          <w:p w14:paraId="504BAD8C" w14:textId="77777777" w:rsidR="003C5E16" w:rsidRDefault="003C5E16" w:rsidP="00A6271F">
            <w:pPr>
              <w:tabs>
                <w:tab w:val="left" w:pos="360"/>
              </w:tabs>
              <w:ind w:left="720"/>
              <w:jc w:val="both"/>
            </w:pPr>
          </w:p>
          <w:p w14:paraId="024DAA55" w14:textId="77777777" w:rsidR="003C5E16" w:rsidRDefault="003C5E16" w:rsidP="00A6271F">
            <w:pPr>
              <w:tabs>
                <w:tab w:val="left" w:pos="360"/>
              </w:tabs>
              <w:jc w:val="both"/>
            </w:pPr>
          </w:p>
          <w:p w14:paraId="788C2384" w14:textId="77777777" w:rsidR="003C5E16" w:rsidRDefault="003C5E1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</w:tc>
      </w:tr>
      <w:tr w:rsidR="00447041" w14:paraId="3CA99C8F" w14:textId="77777777">
        <w:tc>
          <w:tcPr>
            <w:tcW w:w="9210" w:type="dxa"/>
            <w:shd w:val="clear" w:color="auto" w:fill="C0C0C0"/>
          </w:tcPr>
          <w:p w14:paraId="0B84760E" w14:textId="77777777" w:rsidR="00447041" w:rsidRDefault="00447041" w:rsidP="00AA3AD0">
            <w:pPr>
              <w:pStyle w:val="Nadpis1"/>
              <w:rPr>
                <w:b w:val="0"/>
                <w:bCs/>
                <w:i w:val="0"/>
                <w:iCs/>
              </w:rPr>
            </w:pPr>
            <w:r>
              <w:rPr>
                <w:sz w:val="32"/>
              </w:rPr>
              <w:t>VI.</w:t>
            </w:r>
          </w:p>
          <w:p w14:paraId="73B19F65" w14:textId="77777777" w:rsidR="00447041" w:rsidRDefault="00447041" w:rsidP="00AA3AD0">
            <w:pPr>
              <w:pStyle w:val="Nadpis1"/>
              <w:rPr>
                <w:b w:val="0"/>
                <w:bCs/>
                <w:i w:val="0"/>
                <w:iCs/>
              </w:rPr>
            </w:pPr>
            <w:r>
              <w:rPr>
                <w:sz w:val="32"/>
              </w:rPr>
              <w:t>Vzdělávací plán, který stanoví časovou a obsahovou posloupnost vzdělávacích předmětů a dobu vzdělávání</w:t>
            </w:r>
          </w:p>
          <w:p w14:paraId="003CDB42" w14:textId="77777777" w:rsidR="00447041" w:rsidRDefault="00447041" w:rsidP="00AA3AD0">
            <w:pPr>
              <w:tabs>
                <w:tab w:val="num" w:pos="900"/>
              </w:tabs>
              <w:jc w:val="both"/>
              <w:rPr>
                <w:b/>
                <w:bCs/>
                <w:i/>
                <w:iCs/>
              </w:rPr>
            </w:pPr>
          </w:p>
          <w:p w14:paraId="39B4264E" w14:textId="77777777" w:rsidR="00447041" w:rsidRPr="00D027E1" w:rsidRDefault="00447041" w:rsidP="00D027E1">
            <w:pPr>
              <w:pStyle w:val="Zkladntext2"/>
              <w:tabs>
                <w:tab w:val="num" w:pos="900"/>
              </w:tabs>
              <w:spacing w:after="0" w:line="240" w:lineRule="auto"/>
              <w:jc w:val="center"/>
              <w:rPr>
                <w:b/>
                <w:i/>
              </w:rPr>
            </w:pPr>
            <w:r w:rsidRPr="00D027E1">
              <w:rPr>
                <w:b/>
                <w:i/>
              </w:rPr>
              <w:t>Stručný popis změn údajů o délce a posloupnosti jednotlivých vzdělávacích předmětů a celkové době vzdělávání oproti původní akreditaci</w:t>
            </w:r>
          </w:p>
          <w:p w14:paraId="4F2E4212" w14:textId="77777777" w:rsidR="00447041" w:rsidRDefault="00447041" w:rsidP="00AA3AD0">
            <w:pPr>
              <w:tabs>
                <w:tab w:val="num" w:pos="900"/>
              </w:tabs>
              <w:rPr>
                <w:b/>
                <w:bCs/>
                <w:i/>
                <w:iCs/>
              </w:rPr>
            </w:pPr>
          </w:p>
        </w:tc>
      </w:tr>
      <w:tr w:rsidR="00447041" w14:paraId="27F0139A" w14:textId="77777777" w:rsidTr="00550799">
        <w:trPr>
          <w:trHeight w:val="1467"/>
        </w:trPr>
        <w:tc>
          <w:tcPr>
            <w:tcW w:w="9210" w:type="dxa"/>
            <w:tcBorders>
              <w:bottom w:val="single" w:sz="4" w:space="0" w:color="auto"/>
            </w:tcBorders>
          </w:tcPr>
          <w:p w14:paraId="51E7E2A1" w14:textId="77777777" w:rsidR="00447041" w:rsidRDefault="00447041" w:rsidP="006B301A"/>
          <w:p w14:paraId="47EE1BAC" w14:textId="77777777" w:rsidR="003C5E16" w:rsidRDefault="003C5E1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  <w:p w14:paraId="14A85F84" w14:textId="77777777" w:rsidR="00446406" w:rsidRDefault="0044640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  <w:p w14:paraId="1A65101D" w14:textId="77777777" w:rsidR="00446406" w:rsidRDefault="0044640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  <w:p w14:paraId="3227F51D" w14:textId="77777777" w:rsidR="003C5E16" w:rsidRDefault="003C5E1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  <w:p w14:paraId="41F32570" w14:textId="77777777" w:rsidR="003C5E16" w:rsidRDefault="003C5E16" w:rsidP="003C5E16">
            <w:pPr>
              <w:tabs>
                <w:tab w:val="left" w:pos="360"/>
              </w:tabs>
              <w:spacing w:line="360" w:lineRule="auto"/>
              <w:ind w:left="720"/>
              <w:jc w:val="both"/>
            </w:pPr>
          </w:p>
        </w:tc>
      </w:tr>
    </w:tbl>
    <w:p w14:paraId="402CD396" w14:textId="77777777" w:rsidR="00447041" w:rsidRDefault="00447041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57D299DD" w14:textId="77777777">
        <w:tc>
          <w:tcPr>
            <w:tcW w:w="9212" w:type="dxa"/>
            <w:shd w:val="clear" w:color="auto" w:fill="C0C0C0"/>
          </w:tcPr>
          <w:p w14:paraId="12BDF6C4" w14:textId="77777777" w:rsidR="00447041" w:rsidRDefault="00447041" w:rsidP="00AA3AD0">
            <w:pPr>
              <w:pStyle w:val="Nadpis1"/>
            </w:pPr>
            <w:r>
              <w:rPr>
                <w:sz w:val="32"/>
              </w:rPr>
              <w:lastRenderedPageBreak/>
              <w:t>VII.</w:t>
            </w:r>
          </w:p>
          <w:p w14:paraId="1CB06571" w14:textId="77777777" w:rsidR="00447041" w:rsidRDefault="00447041" w:rsidP="00AA3AD0">
            <w:pPr>
              <w:pStyle w:val="Nadpis1"/>
              <w:rPr>
                <w:sz w:val="32"/>
              </w:rPr>
            </w:pPr>
            <w:r>
              <w:rPr>
                <w:sz w:val="32"/>
              </w:rPr>
              <w:t>Přiřazení odborných lektorů k jednotlivým vzdělávacím předmětům</w:t>
            </w:r>
          </w:p>
          <w:p w14:paraId="36306848" w14:textId="77777777" w:rsidR="00447041" w:rsidRDefault="00447041" w:rsidP="00AA3AD0"/>
          <w:p w14:paraId="7A1D6FE3" w14:textId="77777777" w:rsidR="00447041" w:rsidRPr="00D027E1" w:rsidRDefault="00447041" w:rsidP="00D027E1">
            <w:pPr>
              <w:pStyle w:val="Zkladntext2"/>
              <w:tabs>
                <w:tab w:val="num" w:pos="900"/>
              </w:tabs>
              <w:spacing w:after="0" w:line="240" w:lineRule="auto"/>
              <w:jc w:val="center"/>
              <w:rPr>
                <w:b/>
                <w:i/>
              </w:rPr>
            </w:pPr>
            <w:r w:rsidRPr="00D027E1">
              <w:rPr>
                <w:b/>
                <w:i/>
              </w:rPr>
              <w:t>Stručný popis změn údajů o složení lektorského sboru a vzdělávacích předmětech, které jednotliví lektoři přednášejí oproti původní akreditaci</w:t>
            </w:r>
          </w:p>
          <w:p w14:paraId="565A6095" w14:textId="77777777" w:rsidR="00447041" w:rsidRDefault="00447041" w:rsidP="00AA3AD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(zejména návrh na zařazení nových lektorů do lektorského sboru)</w:t>
            </w:r>
          </w:p>
          <w:p w14:paraId="64381D8D" w14:textId="77777777" w:rsidR="00447041" w:rsidRDefault="00447041" w:rsidP="00AA3AD0">
            <w:pPr>
              <w:tabs>
                <w:tab w:val="num" w:pos="900"/>
              </w:tabs>
              <w:jc w:val="center"/>
            </w:pPr>
          </w:p>
        </w:tc>
      </w:tr>
      <w:tr w:rsidR="00447041" w14:paraId="5D657AEB" w14:textId="77777777" w:rsidTr="00550799">
        <w:trPr>
          <w:trHeight w:val="1245"/>
        </w:trPr>
        <w:tc>
          <w:tcPr>
            <w:tcW w:w="9212" w:type="dxa"/>
            <w:tcBorders>
              <w:bottom w:val="single" w:sz="4" w:space="0" w:color="auto"/>
            </w:tcBorders>
          </w:tcPr>
          <w:p w14:paraId="4565A5DA" w14:textId="77777777" w:rsidR="00447041" w:rsidRDefault="00447041" w:rsidP="00AA3AD0"/>
          <w:p w14:paraId="67986B9E" w14:textId="77777777" w:rsidR="00447041" w:rsidRDefault="00447041" w:rsidP="003C5E16"/>
        </w:tc>
      </w:tr>
    </w:tbl>
    <w:p w14:paraId="19296024" w14:textId="77777777" w:rsidR="00447041" w:rsidRDefault="00447041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47041" w14:paraId="47FD1CC5" w14:textId="77777777">
        <w:tc>
          <w:tcPr>
            <w:tcW w:w="9212" w:type="dxa"/>
            <w:shd w:val="clear" w:color="auto" w:fill="C0C0C0"/>
          </w:tcPr>
          <w:p w14:paraId="635A0597" w14:textId="77777777" w:rsidR="00447041" w:rsidRDefault="00447041" w:rsidP="00AA3AD0">
            <w:pPr>
              <w:pStyle w:val="Nadpis1"/>
            </w:pPr>
            <w:r>
              <w:rPr>
                <w:sz w:val="32"/>
              </w:rPr>
              <w:t>VIII.</w:t>
            </w:r>
          </w:p>
          <w:p w14:paraId="0F955AC2" w14:textId="77777777" w:rsidR="00447041" w:rsidRDefault="00447041" w:rsidP="00AA3AD0">
            <w:pPr>
              <w:pStyle w:val="Nadpis1"/>
              <w:rPr>
                <w:bCs/>
                <w:iCs/>
                <w:szCs w:val="24"/>
              </w:rPr>
            </w:pPr>
            <w:r>
              <w:rPr>
                <w:sz w:val="32"/>
              </w:rPr>
              <w:t>Seznam odborné literatury, právních předpisů a studijních opor</w:t>
            </w:r>
          </w:p>
          <w:p w14:paraId="6FC78357" w14:textId="77777777" w:rsidR="00447041" w:rsidRDefault="00447041" w:rsidP="00AA3AD0">
            <w:pPr>
              <w:tabs>
                <w:tab w:val="num" w:pos="900"/>
              </w:tabs>
              <w:jc w:val="center"/>
            </w:pPr>
          </w:p>
          <w:p w14:paraId="540689A7" w14:textId="77777777" w:rsidR="00447041" w:rsidRPr="00D027E1" w:rsidRDefault="00447041" w:rsidP="00D027E1">
            <w:pPr>
              <w:pStyle w:val="Zkladntext2"/>
              <w:tabs>
                <w:tab w:val="num" w:pos="900"/>
              </w:tabs>
              <w:spacing w:after="0" w:line="240" w:lineRule="auto"/>
              <w:jc w:val="center"/>
              <w:rPr>
                <w:b/>
                <w:i/>
              </w:rPr>
            </w:pPr>
            <w:r w:rsidRPr="00D027E1">
              <w:rPr>
                <w:b/>
                <w:i/>
              </w:rPr>
              <w:t xml:space="preserve">Stručný popis změn údajů </w:t>
            </w:r>
            <w:r w:rsidR="001414FE">
              <w:rPr>
                <w:b/>
                <w:i/>
              </w:rPr>
              <w:t>v</w:t>
            </w:r>
            <w:r w:rsidRPr="00D027E1">
              <w:rPr>
                <w:b/>
                <w:i/>
              </w:rPr>
              <w:t xml:space="preserve"> odborné literatuře, právních předpisech a u distančního vzdělávání</w:t>
            </w:r>
            <w:r w:rsidR="001414FE">
              <w:rPr>
                <w:b/>
                <w:i/>
              </w:rPr>
              <w:t xml:space="preserve"> ve</w:t>
            </w:r>
            <w:r w:rsidRPr="00D027E1">
              <w:rPr>
                <w:b/>
                <w:i/>
              </w:rPr>
              <w:t xml:space="preserve"> studijních oporách oproti původní akreditaci</w:t>
            </w:r>
          </w:p>
          <w:p w14:paraId="19DBBEFC" w14:textId="77777777" w:rsidR="00447041" w:rsidRDefault="00447041" w:rsidP="00AA3AD0">
            <w:pPr>
              <w:tabs>
                <w:tab w:val="num" w:pos="90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(zejména zařazení nově přijatých právních norem nebo nově vydané odborné literatury)</w:t>
            </w:r>
          </w:p>
          <w:p w14:paraId="1E3A91EE" w14:textId="77777777" w:rsidR="00447041" w:rsidRDefault="00447041" w:rsidP="00AA3AD0">
            <w:pPr>
              <w:tabs>
                <w:tab w:val="num" w:pos="900"/>
              </w:tabs>
            </w:pPr>
          </w:p>
        </w:tc>
      </w:tr>
      <w:tr w:rsidR="00447041" w14:paraId="2866BE72" w14:textId="77777777" w:rsidTr="00550799">
        <w:trPr>
          <w:trHeight w:val="8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458C14" w14:textId="77777777" w:rsidR="00447041" w:rsidRDefault="00447041" w:rsidP="00AA3AD0"/>
          <w:p w14:paraId="0B1BC54B" w14:textId="77777777" w:rsidR="003C5E16" w:rsidRDefault="003C5E16" w:rsidP="0095703A">
            <w:pPr>
              <w:spacing w:before="30" w:after="150"/>
              <w:outlineLvl w:val="1"/>
            </w:pPr>
          </w:p>
          <w:p w14:paraId="436C828C" w14:textId="77777777" w:rsidR="00446406" w:rsidRDefault="00446406" w:rsidP="0095703A">
            <w:pPr>
              <w:spacing w:before="30" w:after="150"/>
              <w:outlineLvl w:val="1"/>
            </w:pPr>
          </w:p>
          <w:p w14:paraId="34D90675" w14:textId="77777777" w:rsidR="00446406" w:rsidRDefault="00446406" w:rsidP="0095703A">
            <w:pPr>
              <w:spacing w:before="30" w:after="150"/>
              <w:outlineLvl w:val="1"/>
            </w:pPr>
          </w:p>
          <w:p w14:paraId="04D988EE" w14:textId="77777777" w:rsidR="00446406" w:rsidRDefault="00446406" w:rsidP="0095703A">
            <w:pPr>
              <w:spacing w:before="30" w:after="150"/>
              <w:outlineLvl w:val="1"/>
            </w:pPr>
          </w:p>
        </w:tc>
      </w:tr>
    </w:tbl>
    <w:p w14:paraId="08A4E6CC" w14:textId="77777777" w:rsidR="003C5E16" w:rsidRDefault="003C5E16" w:rsidP="0044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27272" w:rsidRPr="00027272" w14:paraId="7ADB9F15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3936C93F" w14:textId="77777777" w:rsidR="00447041" w:rsidRPr="00027272" w:rsidRDefault="00447041" w:rsidP="00AA3AD0">
            <w:pPr>
              <w:pStyle w:val="Nadpis1"/>
            </w:pPr>
            <w:r w:rsidRPr="00027272">
              <w:rPr>
                <w:sz w:val="32"/>
              </w:rPr>
              <w:t>IX.</w:t>
            </w:r>
          </w:p>
          <w:p w14:paraId="05D34504" w14:textId="77777777" w:rsidR="00447041" w:rsidRPr="00027272" w:rsidRDefault="00447041" w:rsidP="00AA3AD0">
            <w:pPr>
              <w:pStyle w:val="Nadpis1"/>
              <w:rPr>
                <w:bCs/>
                <w:iCs/>
                <w:szCs w:val="24"/>
              </w:rPr>
            </w:pPr>
            <w:r w:rsidRPr="00027272">
              <w:rPr>
                <w:sz w:val="32"/>
              </w:rPr>
              <w:t>Seznam povinných příloh</w:t>
            </w:r>
          </w:p>
          <w:p w14:paraId="150B56BD" w14:textId="77777777" w:rsidR="00447041" w:rsidRPr="00027272" w:rsidRDefault="00447041" w:rsidP="00AA3AD0">
            <w:pPr>
              <w:jc w:val="both"/>
            </w:pPr>
          </w:p>
          <w:p w14:paraId="6F0B518C" w14:textId="77777777" w:rsidR="00447041" w:rsidRPr="00027272" w:rsidRDefault="00447041" w:rsidP="00AA3AD0">
            <w:pPr>
              <w:pStyle w:val="Nadpis1"/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  <w:u w:val="single"/>
              </w:rPr>
              <w:t>Příloha č. 1</w:t>
            </w:r>
            <w:r w:rsidRPr="00027272">
              <w:rPr>
                <w:bCs/>
                <w:iCs/>
                <w:szCs w:val="24"/>
              </w:rPr>
              <w:t xml:space="preserve"> - písemné souhlasy všech lektorů s jejich uvedením na seznamu lektorů u</w:t>
            </w:r>
            <w:r w:rsidR="00847FB0" w:rsidRPr="00027272">
              <w:rPr>
                <w:bCs/>
                <w:iCs/>
                <w:szCs w:val="24"/>
              </w:rPr>
              <w:t> </w:t>
            </w:r>
            <w:r w:rsidRPr="00027272">
              <w:rPr>
                <w:bCs/>
                <w:iCs/>
                <w:szCs w:val="24"/>
              </w:rPr>
              <w:t xml:space="preserve">daného vzdělávacího programu na další 3 roky (doba platnosti nové akreditace). </w:t>
            </w:r>
          </w:p>
          <w:p w14:paraId="20444D3D" w14:textId="77777777" w:rsidR="00447041" w:rsidRPr="00027272" w:rsidRDefault="00447041" w:rsidP="00AA3AD0">
            <w:pPr>
              <w:pStyle w:val="Nadpis1"/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</w:rPr>
              <w:t>U lektorů, kteří jsou nově zařazeni do lektorského sboru je potřeba dále doložit profesní životopis a souhlas nového lektora s uveřejněním osobních údajů v žádosti o akreditaci.</w:t>
            </w:r>
          </w:p>
          <w:p w14:paraId="7753EDDB" w14:textId="77777777" w:rsidR="00447041" w:rsidRPr="00027272" w:rsidRDefault="00447041" w:rsidP="00AA3AD0">
            <w:pPr>
              <w:pStyle w:val="Nadpis1"/>
              <w:tabs>
                <w:tab w:val="num" w:pos="900"/>
              </w:tabs>
              <w:jc w:val="both"/>
              <w:rPr>
                <w:bCs/>
                <w:iCs/>
                <w:szCs w:val="24"/>
              </w:rPr>
            </w:pPr>
          </w:p>
          <w:p w14:paraId="69D8DC73" w14:textId="77777777" w:rsidR="00447041" w:rsidRPr="00027272" w:rsidRDefault="00447041" w:rsidP="00AA3AD0">
            <w:pPr>
              <w:pStyle w:val="Nadpis1"/>
              <w:tabs>
                <w:tab w:val="num" w:pos="900"/>
              </w:tabs>
              <w:jc w:val="both"/>
              <w:rPr>
                <w:i w:val="0"/>
                <w:iCs/>
              </w:rPr>
            </w:pPr>
            <w:r w:rsidRPr="00027272">
              <w:rPr>
                <w:bCs/>
                <w:iCs/>
                <w:szCs w:val="24"/>
              </w:rPr>
              <w:t>Profesní životopis by měl obsahovat zejména následující skutečnosti:</w:t>
            </w:r>
          </w:p>
          <w:p w14:paraId="3F8E0537" w14:textId="77777777" w:rsidR="00447041" w:rsidRPr="00027272" w:rsidRDefault="00447041" w:rsidP="00AA3AD0">
            <w:pPr>
              <w:pStyle w:val="Nadpis1"/>
              <w:numPr>
                <w:ilvl w:val="0"/>
                <w:numId w:val="6"/>
              </w:numPr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</w:rPr>
              <w:t>jméno, příjmení a titul lektora,</w:t>
            </w:r>
          </w:p>
          <w:p w14:paraId="466AD5DD" w14:textId="77777777" w:rsidR="00447041" w:rsidRPr="00027272" w:rsidRDefault="00447041" w:rsidP="00AA3AD0">
            <w:pPr>
              <w:pStyle w:val="Nadpis1"/>
              <w:numPr>
                <w:ilvl w:val="0"/>
                <w:numId w:val="6"/>
              </w:numPr>
              <w:jc w:val="both"/>
            </w:pPr>
            <w:r w:rsidRPr="00027272">
              <w:rPr>
                <w:bCs/>
                <w:iCs/>
                <w:szCs w:val="24"/>
              </w:rPr>
              <w:t>údaje o nejvyšším dosaženém vzdělání,</w:t>
            </w:r>
          </w:p>
          <w:p w14:paraId="0B9B52AF" w14:textId="77777777" w:rsidR="00447041" w:rsidRPr="00027272" w:rsidRDefault="00447041" w:rsidP="00AA3AD0">
            <w:pPr>
              <w:pStyle w:val="Nadpis1"/>
              <w:numPr>
                <w:ilvl w:val="0"/>
                <w:numId w:val="6"/>
              </w:numPr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</w:rPr>
              <w:t>údaje o praxi lektora od ukončení nejvyššího dosaženého vzdělání (nejdéle za posledních 10 let),</w:t>
            </w:r>
          </w:p>
          <w:p w14:paraId="60BFBD6B" w14:textId="77777777" w:rsidR="00447041" w:rsidRPr="00027272" w:rsidRDefault="00447041" w:rsidP="00AA3AD0">
            <w:pPr>
              <w:pStyle w:val="Nadpis1"/>
              <w:numPr>
                <w:ilvl w:val="0"/>
                <w:numId w:val="6"/>
              </w:numPr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</w:rPr>
              <w:t>přehled o jeho odborné a případně publikační činnosti,</w:t>
            </w:r>
          </w:p>
          <w:p w14:paraId="36D29467" w14:textId="77777777" w:rsidR="00447041" w:rsidRPr="00027272" w:rsidRDefault="00447041" w:rsidP="00AA3AD0">
            <w:pPr>
              <w:pStyle w:val="Nadpis1"/>
              <w:numPr>
                <w:ilvl w:val="0"/>
                <w:numId w:val="6"/>
              </w:numPr>
              <w:jc w:val="both"/>
              <w:rPr>
                <w:bCs/>
                <w:iCs/>
                <w:szCs w:val="24"/>
              </w:rPr>
            </w:pPr>
            <w:r w:rsidRPr="00027272">
              <w:rPr>
                <w:bCs/>
                <w:iCs/>
                <w:szCs w:val="24"/>
              </w:rPr>
              <w:t>popř. doklad o způsobilosti k lektorské činnosti (osvědčení o absolvování kurzu apod.).</w:t>
            </w:r>
          </w:p>
          <w:p w14:paraId="479407C9" w14:textId="77777777" w:rsidR="00447041" w:rsidRPr="00027272" w:rsidRDefault="00447041" w:rsidP="00AA3AD0">
            <w:pPr>
              <w:pStyle w:val="Zpat"/>
              <w:tabs>
                <w:tab w:val="clear" w:pos="4536"/>
                <w:tab w:val="clear" w:pos="9072"/>
              </w:tabs>
            </w:pPr>
          </w:p>
          <w:p w14:paraId="14FB9818" w14:textId="77777777" w:rsidR="00447041" w:rsidRDefault="00447041" w:rsidP="00AA3AD0">
            <w:pPr>
              <w:jc w:val="both"/>
              <w:rPr>
                <w:b/>
                <w:bCs/>
                <w:i/>
                <w:iCs/>
              </w:rPr>
            </w:pPr>
            <w:r w:rsidRPr="00027272">
              <w:rPr>
                <w:b/>
                <w:bCs/>
                <w:i/>
                <w:iCs/>
                <w:u w:val="single"/>
              </w:rPr>
              <w:t xml:space="preserve">Příloha č. 2 </w:t>
            </w:r>
            <w:r w:rsidRPr="00027272">
              <w:rPr>
                <w:b/>
                <w:bCs/>
                <w:i/>
                <w:iCs/>
              </w:rPr>
              <w:t>-</w:t>
            </w:r>
            <w:r w:rsidRPr="00027272">
              <w:rPr>
                <w:bCs/>
                <w:iCs/>
              </w:rPr>
              <w:t xml:space="preserve"> </w:t>
            </w:r>
            <w:bookmarkStart w:id="11" w:name="OLE_LINK1"/>
            <w:r w:rsidRPr="00027272">
              <w:rPr>
                <w:b/>
                <w:bCs/>
                <w:i/>
                <w:iCs/>
              </w:rPr>
              <w:t>jeden výtisk kompletního znění vzdělávacího programu se všemi zapracovanými změnami, ke kterým ve vzdělávacím programu došlo, a to na formuláři, který byl použit při první akreditaci</w:t>
            </w:r>
            <w:r w:rsidR="00847FB0" w:rsidRPr="00027272">
              <w:rPr>
                <w:b/>
                <w:bCs/>
                <w:i/>
                <w:iCs/>
              </w:rPr>
              <w:t xml:space="preserve"> (případně při posledním obnovení akreditace v případě opakovaných obnov)</w:t>
            </w:r>
            <w:r w:rsidRPr="00027272">
              <w:rPr>
                <w:b/>
                <w:bCs/>
                <w:i/>
                <w:iCs/>
              </w:rPr>
              <w:t xml:space="preserve"> </w:t>
            </w:r>
            <w:r w:rsidR="00847FB0" w:rsidRPr="00027272">
              <w:rPr>
                <w:b/>
                <w:bCs/>
                <w:i/>
                <w:iCs/>
              </w:rPr>
              <w:t>-</w:t>
            </w:r>
            <w:r w:rsidRPr="00027272">
              <w:rPr>
                <w:b/>
                <w:bCs/>
                <w:i/>
                <w:iCs/>
              </w:rPr>
              <w:t xml:space="preserve"> avšak bez povinných příloh, tzn. bez kapitoly XII.</w:t>
            </w:r>
          </w:p>
          <w:p w14:paraId="13067DAE" w14:textId="77777777" w:rsidR="003733A0" w:rsidRDefault="003733A0" w:rsidP="00AA3AD0">
            <w:pPr>
              <w:jc w:val="both"/>
              <w:rPr>
                <w:b/>
                <w:bCs/>
                <w:i/>
                <w:iCs/>
              </w:rPr>
            </w:pPr>
          </w:p>
          <w:p w14:paraId="7B102F15" w14:textId="77777777" w:rsidR="003733A0" w:rsidRPr="00027272" w:rsidRDefault="003733A0" w:rsidP="00AA3AD0">
            <w:pPr>
              <w:jc w:val="both"/>
              <w:rPr>
                <w:b/>
                <w:bCs/>
                <w:i/>
                <w:iCs/>
              </w:rPr>
            </w:pPr>
            <w:r w:rsidRPr="00027272">
              <w:rPr>
                <w:b/>
                <w:bCs/>
                <w:i/>
                <w:iCs/>
                <w:u w:val="single"/>
              </w:rPr>
              <w:t xml:space="preserve">Příloha č. </w:t>
            </w:r>
            <w:r>
              <w:rPr>
                <w:b/>
                <w:bCs/>
                <w:i/>
                <w:iCs/>
                <w:u w:val="single"/>
              </w:rPr>
              <w:t>3</w:t>
            </w:r>
            <w:r w:rsidRPr="00027272">
              <w:rPr>
                <w:b/>
                <w:bCs/>
                <w:i/>
                <w:iCs/>
                <w:u w:val="single"/>
              </w:rPr>
              <w:t xml:space="preserve"> </w:t>
            </w:r>
            <w:r w:rsidRPr="00027272">
              <w:rPr>
                <w:b/>
                <w:bCs/>
                <w:i/>
                <w:iCs/>
              </w:rPr>
              <w:t>-</w:t>
            </w:r>
            <w:r w:rsidRPr="00027272">
              <w:rPr>
                <w:bCs/>
                <w:iCs/>
              </w:rPr>
              <w:t xml:space="preserve"> </w:t>
            </w:r>
            <w:r w:rsidRPr="00027272">
              <w:rPr>
                <w:b/>
                <w:bCs/>
                <w:i/>
                <w:iCs/>
              </w:rPr>
              <w:t xml:space="preserve">jeden výtisk </w:t>
            </w:r>
            <w:r>
              <w:rPr>
                <w:b/>
                <w:bCs/>
                <w:i/>
                <w:iCs/>
              </w:rPr>
              <w:t>aktuálního vzoru osvědčení.</w:t>
            </w:r>
          </w:p>
          <w:bookmarkEnd w:id="11"/>
          <w:p w14:paraId="36EB45A5" w14:textId="77777777" w:rsidR="00447041" w:rsidRPr="00027272" w:rsidRDefault="00447041" w:rsidP="00AA3AD0">
            <w:pPr>
              <w:jc w:val="both"/>
            </w:pPr>
          </w:p>
        </w:tc>
      </w:tr>
    </w:tbl>
    <w:p w14:paraId="5672E828" w14:textId="77777777" w:rsidR="006A0B65" w:rsidRDefault="006A0B65" w:rsidP="00F679DB">
      <w:pPr>
        <w:jc w:val="center"/>
        <w:rPr>
          <w:b/>
          <w:bCs/>
          <w:color w:val="FF0000"/>
        </w:rPr>
      </w:pPr>
    </w:p>
    <w:p w14:paraId="1141265E" w14:textId="77777777" w:rsidR="00550799" w:rsidRDefault="00550799" w:rsidP="00550799">
      <w:pPr>
        <w:jc w:val="center"/>
        <w:rPr>
          <w:b/>
          <w:bCs/>
        </w:rPr>
      </w:pPr>
    </w:p>
    <w:p w14:paraId="0B69A3D7" w14:textId="77777777" w:rsidR="00550799" w:rsidRDefault="00550799" w:rsidP="00550799">
      <w:pPr>
        <w:jc w:val="center"/>
        <w:rPr>
          <w:b/>
          <w:bCs/>
        </w:rPr>
      </w:pPr>
    </w:p>
    <w:p w14:paraId="6EBF31B7" w14:textId="77777777" w:rsidR="00EA5E91" w:rsidRPr="00121BF7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 xml:space="preserve">Žádost se předkládá </w:t>
      </w:r>
    </w:p>
    <w:p w14:paraId="37E325AE" w14:textId="77777777" w:rsidR="00EA5E91" w:rsidRPr="00121BF7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>buď:</w:t>
      </w:r>
    </w:p>
    <w:p w14:paraId="202942C7" w14:textId="77777777" w:rsidR="00EA5E91" w:rsidRPr="00121BF7" w:rsidRDefault="00EA5E91" w:rsidP="00EA5E91">
      <w:pPr>
        <w:numPr>
          <w:ilvl w:val="0"/>
          <w:numId w:val="6"/>
        </w:numPr>
        <w:rPr>
          <w:b/>
          <w:bCs/>
        </w:rPr>
      </w:pPr>
      <w:r w:rsidRPr="00121BF7">
        <w:rPr>
          <w:b/>
          <w:bCs/>
        </w:rPr>
        <w:t>(1) v listinné podobě a zároveň v </w:t>
      </w:r>
      <w:r w:rsidRPr="00121BF7">
        <w:rPr>
          <w:b/>
          <w:bCs/>
          <w:u w:val="single"/>
        </w:rPr>
        <w:t>elektronické podobě</w:t>
      </w:r>
      <w:r w:rsidRPr="00121BF7">
        <w:rPr>
          <w:b/>
          <w:bCs/>
        </w:rPr>
        <w:t xml:space="preserve"> (na C</w:t>
      </w:r>
      <w:r w:rsidR="00446406">
        <w:rPr>
          <w:b/>
          <w:bCs/>
        </w:rPr>
        <w:t>D -  žádost, povinné přílohy – na</w:t>
      </w:r>
      <w:r w:rsidRPr="00121BF7">
        <w:rPr>
          <w:b/>
          <w:bCs/>
        </w:rPr>
        <w:t>skenovat do jednoho souboru ve formátu PDF), na adresu:</w:t>
      </w:r>
    </w:p>
    <w:p w14:paraId="69F39978" w14:textId="77777777" w:rsidR="00EA5E91" w:rsidRPr="00121BF7" w:rsidRDefault="00EA5E91" w:rsidP="00EA5E91">
      <w:pPr>
        <w:rPr>
          <w:b/>
          <w:bCs/>
        </w:rPr>
      </w:pPr>
    </w:p>
    <w:p w14:paraId="41536DE1" w14:textId="77777777" w:rsidR="00EA5E91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>Odbor veřejné správy</w:t>
      </w:r>
      <w:r>
        <w:rPr>
          <w:b/>
          <w:bCs/>
        </w:rPr>
        <w:t>, dozoru a kontroly</w:t>
      </w:r>
    </w:p>
    <w:p w14:paraId="38AB300C" w14:textId="77777777" w:rsidR="00EA5E91" w:rsidRDefault="00EA5E91" w:rsidP="00EA5E91">
      <w:pPr>
        <w:pStyle w:val="Nadpis7"/>
        <w:jc w:val="center"/>
      </w:pPr>
      <w:r>
        <w:t>oddělení vzdělávání územní veřejné správy</w:t>
      </w:r>
    </w:p>
    <w:p w14:paraId="1A5F1800" w14:textId="77777777" w:rsidR="00EA5E91" w:rsidRPr="00121BF7" w:rsidRDefault="00EA5E91" w:rsidP="00EA5E91">
      <w:pPr>
        <w:pStyle w:val="Nadpis7"/>
        <w:jc w:val="center"/>
      </w:pPr>
      <w:r w:rsidRPr="00121BF7">
        <w:t>Ministerstvo vnitra</w:t>
      </w:r>
    </w:p>
    <w:p w14:paraId="4D287118" w14:textId="77777777" w:rsidR="00EA5E91" w:rsidRPr="00121BF7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>nám. Hrdinů 1634/3</w:t>
      </w:r>
    </w:p>
    <w:p w14:paraId="23878F4B" w14:textId="77777777" w:rsidR="00EA5E91" w:rsidRPr="00121BF7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>140 21 Praha 4</w:t>
      </w:r>
    </w:p>
    <w:p w14:paraId="22910777" w14:textId="77777777" w:rsidR="00EA5E91" w:rsidRPr="00121BF7" w:rsidRDefault="00EA5E91" w:rsidP="00EA5E91">
      <w:pPr>
        <w:jc w:val="center"/>
        <w:rPr>
          <w:b/>
          <w:bCs/>
        </w:rPr>
      </w:pPr>
    </w:p>
    <w:p w14:paraId="30D82431" w14:textId="77777777" w:rsidR="00EA5E91" w:rsidRDefault="00EA5E91" w:rsidP="00EA5E91">
      <w:pPr>
        <w:jc w:val="center"/>
        <w:rPr>
          <w:b/>
          <w:bCs/>
        </w:rPr>
      </w:pPr>
      <w:r w:rsidRPr="00121BF7">
        <w:rPr>
          <w:b/>
          <w:bCs/>
        </w:rPr>
        <w:t>nebo</w:t>
      </w:r>
    </w:p>
    <w:p w14:paraId="6EF13BF9" w14:textId="77777777" w:rsidR="00EA5E91" w:rsidRPr="00BC5A3D" w:rsidRDefault="00EA5E91" w:rsidP="00EA5E9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(2) prostřednictvím datové schránky Ministerstva vnitra č. </w:t>
      </w:r>
      <w:r>
        <w:rPr>
          <w:b/>
        </w:rPr>
        <w:t>6bnaawp</w:t>
      </w:r>
    </w:p>
    <w:p w14:paraId="3796A6EF" w14:textId="77777777" w:rsidR="00EA5E91" w:rsidRPr="00BC5A3D" w:rsidRDefault="00EA5E91" w:rsidP="00EA5E91">
      <w:pPr>
        <w:jc w:val="center"/>
        <w:rPr>
          <w:b/>
          <w:bCs/>
        </w:rPr>
      </w:pPr>
    </w:p>
    <w:p w14:paraId="298EF2D2" w14:textId="77777777" w:rsidR="00EA5E91" w:rsidRDefault="00EA5E91" w:rsidP="00EA5E91">
      <w:pPr>
        <w:jc w:val="center"/>
        <w:rPr>
          <w:b/>
          <w:bCs/>
        </w:rPr>
      </w:pPr>
      <w:r>
        <w:rPr>
          <w:b/>
          <w:bCs/>
        </w:rPr>
        <w:t>nebo</w:t>
      </w:r>
    </w:p>
    <w:p w14:paraId="6C062D84" w14:textId="77777777" w:rsidR="00463B02" w:rsidRPr="00027272" w:rsidRDefault="00027272" w:rsidP="00027272">
      <w:pPr>
        <w:numPr>
          <w:ilvl w:val="0"/>
          <w:numId w:val="6"/>
        </w:numPr>
        <w:tabs>
          <w:tab w:val="clear" w:pos="720"/>
        </w:tabs>
        <w:ind w:left="142" w:hanging="142"/>
        <w:jc w:val="center"/>
        <w:rPr>
          <w:b/>
          <w:bCs/>
        </w:rPr>
      </w:pPr>
      <w:r>
        <w:rPr>
          <w:b/>
        </w:rPr>
        <w:t xml:space="preserve"> </w:t>
      </w:r>
      <w:r w:rsidR="00EA5E91" w:rsidRPr="00027272">
        <w:rPr>
          <w:b/>
        </w:rPr>
        <w:t xml:space="preserve">(3) prostřednictvím e-podatelny MV: </w:t>
      </w:r>
      <w:hyperlink r:id="rId7" w:history="1">
        <w:r w:rsidR="00847FB0" w:rsidRPr="00027272">
          <w:rPr>
            <w:rStyle w:val="Hypertextovodkaz"/>
            <w:b/>
          </w:rPr>
          <w:t>posta@mvcr.cz</w:t>
        </w:r>
      </w:hyperlink>
      <w:r w:rsidR="00EA5E91" w:rsidRPr="00027272">
        <w:rPr>
          <w:b/>
        </w:rPr>
        <w:t xml:space="preserve"> (jen s uznávaným elektronickým podpisem)</w:t>
      </w:r>
    </w:p>
    <w:sectPr w:rsidR="00463B02" w:rsidRPr="00027272" w:rsidSect="00BD32BA">
      <w:footerReference w:type="even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501" w14:textId="77777777" w:rsidR="00CD50BF" w:rsidRDefault="00CD50BF">
      <w:r>
        <w:separator/>
      </w:r>
    </w:p>
  </w:endnote>
  <w:endnote w:type="continuationSeparator" w:id="0">
    <w:p w14:paraId="17F6D604" w14:textId="77777777" w:rsidR="00CD50BF" w:rsidRDefault="00C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502" w14:textId="77777777" w:rsidR="00496EA6" w:rsidRDefault="00496E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1D60F9" w14:textId="77777777" w:rsidR="00496EA6" w:rsidRDefault="00496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08E1" w14:textId="77777777" w:rsidR="00CD50BF" w:rsidRDefault="00CD50BF">
      <w:r>
        <w:separator/>
      </w:r>
    </w:p>
  </w:footnote>
  <w:footnote w:type="continuationSeparator" w:id="0">
    <w:p w14:paraId="695AF893" w14:textId="77777777" w:rsidR="00CD50BF" w:rsidRDefault="00CD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B95"/>
    <w:multiLevelType w:val="hybridMultilevel"/>
    <w:tmpl w:val="B79C64CE"/>
    <w:lvl w:ilvl="0" w:tplc="9372EDA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1C4A03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5C2A59"/>
    <w:multiLevelType w:val="hybridMultilevel"/>
    <w:tmpl w:val="8AEE496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4A38E2"/>
    <w:multiLevelType w:val="hybridMultilevel"/>
    <w:tmpl w:val="E042F4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4" w15:restartNumberingAfterBreak="0">
    <w:nsid w:val="2BA81105"/>
    <w:multiLevelType w:val="hybridMultilevel"/>
    <w:tmpl w:val="4308D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64E92"/>
    <w:multiLevelType w:val="hybridMultilevel"/>
    <w:tmpl w:val="D4229226"/>
    <w:lvl w:ilvl="0" w:tplc="84E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E5CB4"/>
    <w:multiLevelType w:val="hybridMultilevel"/>
    <w:tmpl w:val="7DC43E2C"/>
    <w:lvl w:ilvl="0" w:tplc="7214D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B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C9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46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6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89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01610"/>
    <w:multiLevelType w:val="hybridMultilevel"/>
    <w:tmpl w:val="477480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8" w15:restartNumberingAfterBreak="0">
    <w:nsid w:val="410D46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93C4C44"/>
    <w:multiLevelType w:val="singleLevel"/>
    <w:tmpl w:val="03DEBC8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5316316F"/>
    <w:multiLevelType w:val="hybridMultilevel"/>
    <w:tmpl w:val="7B68B7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1C2"/>
    <w:multiLevelType w:val="hybridMultilevel"/>
    <w:tmpl w:val="5A4EB5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2" w15:restartNumberingAfterBreak="0">
    <w:nsid w:val="7BC86D17"/>
    <w:multiLevelType w:val="hybridMultilevel"/>
    <w:tmpl w:val="D6483E88"/>
    <w:lvl w:ilvl="0" w:tplc="71C4E8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884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F5"/>
    <w:rsid w:val="000204C0"/>
    <w:rsid w:val="00021209"/>
    <w:rsid w:val="00027272"/>
    <w:rsid w:val="00096041"/>
    <w:rsid w:val="000F5B93"/>
    <w:rsid w:val="000F63B4"/>
    <w:rsid w:val="00123CD9"/>
    <w:rsid w:val="001414FE"/>
    <w:rsid w:val="001465D5"/>
    <w:rsid w:val="0017492B"/>
    <w:rsid w:val="001750BC"/>
    <w:rsid w:val="001E4BEB"/>
    <w:rsid w:val="00211228"/>
    <w:rsid w:val="0026743C"/>
    <w:rsid w:val="00280544"/>
    <w:rsid w:val="00283FA3"/>
    <w:rsid w:val="002A747F"/>
    <w:rsid w:val="002F0FF3"/>
    <w:rsid w:val="003036D2"/>
    <w:rsid w:val="003733A0"/>
    <w:rsid w:val="003767F5"/>
    <w:rsid w:val="003C5E16"/>
    <w:rsid w:val="00406523"/>
    <w:rsid w:val="004323C7"/>
    <w:rsid w:val="00436A0D"/>
    <w:rsid w:val="00446406"/>
    <w:rsid w:val="00447041"/>
    <w:rsid w:val="00463B02"/>
    <w:rsid w:val="004822CC"/>
    <w:rsid w:val="00496EA6"/>
    <w:rsid w:val="004E456F"/>
    <w:rsid w:val="004E5BCA"/>
    <w:rsid w:val="00521169"/>
    <w:rsid w:val="005414BB"/>
    <w:rsid w:val="00550799"/>
    <w:rsid w:val="005946C7"/>
    <w:rsid w:val="005C404D"/>
    <w:rsid w:val="005D41CE"/>
    <w:rsid w:val="00620098"/>
    <w:rsid w:val="0062509E"/>
    <w:rsid w:val="006465AE"/>
    <w:rsid w:val="006A0B65"/>
    <w:rsid w:val="006B301A"/>
    <w:rsid w:val="006B3C57"/>
    <w:rsid w:val="006B6DA5"/>
    <w:rsid w:val="006C1F9B"/>
    <w:rsid w:val="00735774"/>
    <w:rsid w:val="00742048"/>
    <w:rsid w:val="00776716"/>
    <w:rsid w:val="00780B1A"/>
    <w:rsid w:val="007934C6"/>
    <w:rsid w:val="007D0F3F"/>
    <w:rsid w:val="007D5ECA"/>
    <w:rsid w:val="007F51B7"/>
    <w:rsid w:val="008001BB"/>
    <w:rsid w:val="00847FB0"/>
    <w:rsid w:val="00873639"/>
    <w:rsid w:val="00884074"/>
    <w:rsid w:val="008906EC"/>
    <w:rsid w:val="008A0992"/>
    <w:rsid w:val="0095703A"/>
    <w:rsid w:val="009F4083"/>
    <w:rsid w:val="00A06063"/>
    <w:rsid w:val="00A1342D"/>
    <w:rsid w:val="00A575F0"/>
    <w:rsid w:val="00A6271F"/>
    <w:rsid w:val="00AA3AD0"/>
    <w:rsid w:val="00AE14E8"/>
    <w:rsid w:val="00B11E33"/>
    <w:rsid w:val="00B55C6A"/>
    <w:rsid w:val="00BA2121"/>
    <w:rsid w:val="00BA743D"/>
    <w:rsid w:val="00BB1FCD"/>
    <w:rsid w:val="00BD32BA"/>
    <w:rsid w:val="00C02CFE"/>
    <w:rsid w:val="00C74CF4"/>
    <w:rsid w:val="00CA6903"/>
    <w:rsid w:val="00CD50BF"/>
    <w:rsid w:val="00CD751B"/>
    <w:rsid w:val="00D027E1"/>
    <w:rsid w:val="00D75B26"/>
    <w:rsid w:val="00D939C7"/>
    <w:rsid w:val="00DB3066"/>
    <w:rsid w:val="00DC1EE2"/>
    <w:rsid w:val="00DC4470"/>
    <w:rsid w:val="00E06B2A"/>
    <w:rsid w:val="00E57901"/>
    <w:rsid w:val="00E676D3"/>
    <w:rsid w:val="00EA5E91"/>
    <w:rsid w:val="00EC320C"/>
    <w:rsid w:val="00EE350C"/>
    <w:rsid w:val="00F564F9"/>
    <w:rsid w:val="00F679DB"/>
    <w:rsid w:val="00F76296"/>
    <w:rsid w:val="00FA487F"/>
    <w:rsid w:val="00FB5A29"/>
    <w:rsid w:val="00FE44E0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2A9B"/>
  <w15:docId w15:val="{0009CEFC-4E75-4AB3-9375-44A53DC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704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Cs w:val="20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center"/>
    </w:pPr>
    <w:rPr>
      <w:b/>
      <w:i/>
      <w:sz w:val="28"/>
    </w:rPr>
  </w:style>
  <w:style w:type="paragraph" w:styleId="Zkladntextodsazen2">
    <w:name w:val="Body Text Indent 2"/>
    <w:basedOn w:val="Normln"/>
    <w:pPr>
      <w:ind w:left="705"/>
      <w:jc w:val="both"/>
    </w:pPr>
    <w:rPr>
      <w:i/>
      <w:iCs/>
      <w:szCs w:val="20"/>
    </w:rPr>
  </w:style>
  <w:style w:type="paragraph" w:styleId="Zkladntext">
    <w:name w:val="Body Text"/>
    <w:basedOn w:val="Normln"/>
    <w:pPr>
      <w:jc w:val="both"/>
    </w:pPr>
    <w:rPr>
      <w:i/>
      <w:iCs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47041"/>
    <w:pPr>
      <w:spacing w:after="120" w:line="480" w:lineRule="auto"/>
    </w:pPr>
  </w:style>
  <w:style w:type="character" w:styleId="Hypertextovodkaz">
    <w:name w:val="Hyperlink"/>
    <w:rsid w:val="00447041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6465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060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06063"/>
    <w:rPr>
      <w:rFonts w:ascii="Tahoma" w:hAnsi="Tahoma" w:cs="Tahoma"/>
      <w:sz w:val="16"/>
      <w:szCs w:val="16"/>
    </w:rPr>
  </w:style>
  <w:style w:type="character" w:customStyle="1" w:styleId="Nadpis7Char">
    <w:name w:val="Nadpis 7 Char"/>
    <w:link w:val="Nadpis7"/>
    <w:rsid w:val="005507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0553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54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923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</vt:lpstr>
    </vt:vector>
  </TitlesOfParts>
  <Company>MV ČR</Company>
  <LinksUpToDate>false</LinksUpToDate>
  <CharactersWithSpaces>5392</CharactersWithSpaces>
  <SharedDoc>false</SharedDoc>
  <HLinks>
    <vt:vector size="6" baseType="variant">
      <vt:variant>
        <vt:i4>4128778</vt:i4>
      </vt:variant>
      <vt:variant>
        <vt:i4>24</vt:i4>
      </vt:variant>
      <vt:variant>
        <vt:i4>0</vt:i4>
      </vt:variant>
      <vt:variant>
        <vt:i4>5</vt:i4>
      </vt:variant>
      <vt:variant>
        <vt:lpwstr>http://www.mvcr.cz/2003/vs/priprava/for_prog.doc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DA209826</dc:creator>
  <cp:lastModifiedBy>Hofmanová Zuzana</cp:lastModifiedBy>
  <cp:revision>3</cp:revision>
  <cp:lastPrinted>2011-07-13T09:34:00Z</cp:lastPrinted>
  <dcterms:created xsi:type="dcterms:W3CDTF">2023-11-10T13:25:00Z</dcterms:created>
  <dcterms:modified xsi:type="dcterms:W3CDTF">2023-11-10T13:26:00Z</dcterms:modified>
</cp:coreProperties>
</file>