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56245E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F44A1D">
        <w:rPr>
          <w:rFonts w:ascii="Arial" w:hAnsi="Arial" w:cs="Arial"/>
          <w:b/>
          <w:color w:val="000000" w:themeColor="text1"/>
          <w:sz w:val="24"/>
          <w:szCs w:val="24"/>
        </w:rPr>
        <w:t>strategie a standardizace</w:t>
      </w:r>
      <w:r w:rsidR="00230C37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230C37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F44A1D">
        <w:rPr>
          <w:rFonts w:ascii="Arial" w:hAnsi="Arial" w:cs="Arial"/>
          <w:b/>
          <w:color w:val="000000" w:themeColor="text1"/>
          <w:sz w:val="24"/>
          <w:szCs w:val="24"/>
        </w:rPr>
        <w:t xml:space="preserve">Hlavního architekta </w:t>
      </w:r>
      <w:proofErr w:type="spellStart"/>
      <w:r w:rsidR="00F44A1D" w:rsidRPr="00F44A1D">
        <w:rPr>
          <w:rFonts w:ascii="Arial" w:hAnsi="Arial" w:cs="Arial"/>
          <w:b/>
          <w:color w:val="000000" w:themeColor="text1"/>
          <w:sz w:val="24"/>
          <w:szCs w:val="24"/>
        </w:rPr>
        <w:t>eGovernmentu</w:t>
      </w:r>
      <w:proofErr w:type="spellEnd"/>
    </w:p>
    <w:p w:rsidR="00230C37" w:rsidRPr="00033C70" w:rsidRDefault="00230C37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C2759B">
        <w:rPr>
          <w:rFonts w:ascii="Arial" w:hAnsi="Arial" w:cs="Arial"/>
          <w:color w:val="000000" w:themeColor="text1"/>
        </w:rPr>
        <w:t>42215</w:t>
      </w:r>
      <w:r w:rsidR="00F44A1D">
        <w:rPr>
          <w:rFonts w:ascii="Arial" w:hAnsi="Arial" w:cs="Arial"/>
          <w:color w:val="000000" w:themeColor="text1"/>
        </w:rPr>
        <w:t>-2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230C37">
        <w:rPr>
          <w:rFonts w:ascii="Arial" w:hAnsi="Arial" w:cs="Arial"/>
          <w:color w:val="000000" w:themeColor="text1"/>
        </w:rPr>
        <w:t>8</w:t>
      </w:r>
    </w:p>
    <w:p w:rsidR="00276ED4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9E188C">
        <w:rPr>
          <w:rFonts w:ascii="Arial" w:hAnsi="Arial" w:cs="Arial"/>
          <w:color w:val="000000" w:themeColor="text1"/>
        </w:rPr>
        <w:t>1</w:t>
      </w:r>
      <w:r w:rsidR="00C2759B">
        <w:rPr>
          <w:rFonts w:ascii="Arial" w:hAnsi="Arial" w:cs="Arial"/>
          <w:color w:val="000000" w:themeColor="text1"/>
        </w:rPr>
        <w:t>6</w:t>
      </w:r>
      <w:r w:rsidR="00075960">
        <w:rPr>
          <w:rFonts w:ascii="Arial" w:hAnsi="Arial" w:cs="Arial"/>
          <w:color w:val="000000" w:themeColor="text1"/>
        </w:rPr>
        <w:t xml:space="preserve">. </w:t>
      </w:r>
      <w:r w:rsidR="00C2759B">
        <w:rPr>
          <w:rFonts w:ascii="Arial" w:hAnsi="Arial" w:cs="Arial"/>
          <w:color w:val="000000" w:themeColor="text1"/>
        </w:rPr>
        <w:t>dubna</w:t>
      </w:r>
      <w:r w:rsidRPr="00033C70">
        <w:rPr>
          <w:rFonts w:ascii="Arial" w:hAnsi="Arial" w:cs="Arial"/>
          <w:color w:val="000000" w:themeColor="text1"/>
        </w:rPr>
        <w:t xml:space="preserve"> 201</w:t>
      </w:r>
      <w:r w:rsidR="00230C37">
        <w:rPr>
          <w:rFonts w:ascii="Arial" w:hAnsi="Arial" w:cs="Arial"/>
          <w:color w:val="000000" w:themeColor="text1"/>
        </w:rPr>
        <w:t>8</w:t>
      </w:r>
    </w:p>
    <w:p w:rsidR="009345DB" w:rsidRDefault="009345D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56245E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F44A1D" w:rsidRPr="00F44A1D">
        <w:rPr>
          <w:rFonts w:ascii="Arial" w:hAnsi="Arial" w:cs="Arial"/>
          <w:b/>
          <w:color w:val="000000" w:themeColor="text1"/>
        </w:rPr>
        <w:t>strategie a standardizace</w:t>
      </w:r>
      <w:r w:rsidR="008500C3">
        <w:rPr>
          <w:rFonts w:ascii="Arial" w:hAnsi="Arial" w:cs="Arial"/>
          <w:b/>
          <w:color w:val="000000" w:themeColor="text1"/>
        </w:rPr>
        <w:t xml:space="preserve">, ID </w:t>
      </w:r>
      <w:r w:rsidR="00F44A1D">
        <w:rPr>
          <w:rFonts w:ascii="Arial" w:hAnsi="Arial" w:cs="Arial"/>
          <w:b/>
          <w:color w:val="000000" w:themeColor="text1"/>
        </w:rPr>
        <w:t>30319543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56245E">
        <w:rPr>
          <w:rFonts w:ascii="Arial" w:hAnsi="Arial" w:cs="Arial"/>
          <w:color w:val="000000" w:themeColor="text1"/>
        </w:rPr>
        <w:t>u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9345DB" w:rsidRDefault="00B51646" w:rsidP="009345DB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36. Informační a komunikační technologie</w:t>
      </w:r>
    </w:p>
    <w:p w:rsidR="009345DB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  <w:i/>
        </w:rPr>
      </w:pPr>
    </w:p>
    <w:p w:rsidR="009345DB" w:rsidRPr="0053108A" w:rsidRDefault="009345DB" w:rsidP="009345D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9345DB" w:rsidRPr="00672DB6" w:rsidRDefault="009345DB" w:rsidP="009345DB">
      <w:pPr>
        <w:spacing w:after="0" w:line="480" w:lineRule="auto"/>
        <w:jc w:val="both"/>
        <w:rPr>
          <w:rFonts w:ascii="Arial" w:hAnsi="Arial" w:cs="Arial"/>
        </w:rPr>
      </w:pPr>
      <w:r w:rsidRPr="00672DB6">
        <w:rPr>
          <w:rFonts w:ascii="Arial" w:hAnsi="Arial" w:cs="Arial"/>
        </w:rPr>
        <w:t xml:space="preserve">Místem výkonu služby je </w:t>
      </w:r>
      <w:r w:rsidRPr="00672DB6">
        <w:rPr>
          <w:rFonts w:ascii="Arial" w:hAnsi="Arial" w:cs="Arial"/>
          <w:b/>
        </w:rPr>
        <w:t>Praha</w:t>
      </w:r>
      <w:r w:rsidRPr="00672DB6">
        <w:rPr>
          <w:rFonts w:ascii="Arial" w:hAnsi="Arial" w:cs="Arial"/>
        </w:rPr>
        <w:t xml:space="preserve">. </w:t>
      </w:r>
    </w:p>
    <w:p w:rsidR="009345DB" w:rsidRDefault="009345DB" w:rsidP="009345D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025CB8">
        <w:rPr>
          <w:rFonts w:ascii="Arial" w:hAnsi="Arial" w:cs="Arial"/>
          <w:b/>
        </w:rPr>
        <w:t>na dobu neurčitou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9345DB" w:rsidRPr="00F633F8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Předpokládaný nástup do služby na toto služební místo</w:t>
      </w:r>
      <w:r w:rsidR="00230C37">
        <w:rPr>
          <w:rFonts w:ascii="Arial" w:hAnsi="Arial" w:cs="Arial"/>
          <w:b/>
        </w:rPr>
        <w:t xml:space="preserve"> </w:t>
      </w:r>
      <w:r w:rsidR="00C2759B">
        <w:rPr>
          <w:rFonts w:ascii="Arial" w:hAnsi="Arial" w:cs="Arial"/>
          <w:b/>
        </w:rPr>
        <w:t>červen-červenec</w:t>
      </w:r>
      <w:r w:rsidRPr="009345DB">
        <w:rPr>
          <w:rFonts w:ascii="Arial" w:hAnsi="Arial" w:cs="Arial"/>
          <w:b/>
        </w:rPr>
        <w:t xml:space="preserve"> 2018</w:t>
      </w:r>
      <w:r w:rsidRPr="009345DB">
        <w:rPr>
          <w:rFonts w:ascii="Arial" w:hAnsi="Arial" w:cs="Arial"/>
          <w:b/>
          <w:i/>
        </w:rPr>
        <w:t>.</w:t>
      </w:r>
    </w:p>
    <w:p w:rsidR="00D852CA" w:rsidRDefault="009345DB" w:rsidP="009345DB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Služební místo je zařazeno podle </w:t>
      </w:r>
      <w:r w:rsidR="00D852CA">
        <w:rPr>
          <w:rFonts w:ascii="Arial" w:hAnsi="Arial" w:cs="Arial"/>
        </w:rPr>
        <w:t>p</w:t>
      </w:r>
      <w:r>
        <w:rPr>
          <w:rFonts w:ascii="Arial" w:hAnsi="Arial" w:cs="Arial"/>
        </w:rPr>
        <w:t>řílohy č. 1 k zákonu do</w:t>
      </w:r>
      <w:r>
        <w:rPr>
          <w:rFonts w:ascii="Arial" w:hAnsi="Arial" w:cs="Arial"/>
          <w:i/>
        </w:rPr>
        <w:t xml:space="preserve"> </w:t>
      </w:r>
      <w:r w:rsidRPr="00025CB8">
        <w:rPr>
          <w:rFonts w:ascii="Arial" w:hAnsi="Arial" w:cs="Arial"/>
          <w:b/>
        </w:rPr>
        <w:t>1</w:t>
      </w:r>
      <w:r w:rsidR="00B51646">
        <w:rPr>
          <w:rFonts w:ascii="Arial" w:hAnsi="Arial" w:cs="Arial"/>
          <w:b/>
        </w:rPr>
        <w:t>4</w:t>
      </w:r>
      <w:r w:rsidRPr="00025CB8">
        <w:rPr>
          <w:rFonts w:ascii="Arial" w:hAnsi="Arial" w:cs="Arial"/>
          <w:b/>
        </w:rPr>
        <w:t>.</w:t>
      </w:r>
      <w:r w:rsidRPr="00025CB8">
        <w:rPr>
          <w:rFonts w:ascii="Arial" w:hAnsi="Arial" w:cs="Arial"/>
          <w:b/>
          <w:i/>
        </w:rPr>
        <w:t xml:space="preserve"> </w:t>
      </w:r>
      <w:r w:rsidRPr="00025CB8">
        <w:rPr>
          <w:rFonts w:ascii="Arial" w:hAnsi="Arial" w:cs="Arial"/>
          <w:b/>
        </w:rPr>
        <w:t>platové třídy</w:t>
      </w:r>
    </w:p>
    <w:p w:rsidR="009345DB" w:rsidRDefault="00D852CA" w:rsidP="009E188C">
      <w:pPr>
        <w:spacing w:after="120" w:line="360" w:lineRule="auto"/>
        <w:jc w:val="both"/>
        <w:rPr>
          <w:rFonts w:ascii="Arial" w:hAnsi="Arial" w:cs="Arial"/>
        </w:rPr>
      </w:pPr>
      <w:r w:rsidRPr="00D852CA">
        <w:rPr>
          <w:rFonts w:ascii="Arial" w:hAnsi="Arial" w:cs="Arial"/>
        </w:rPr>
        <w:t>Na služebním místě jsou vykonávány zejména následující činnosti:</w:t>
      </w:r>
      <w:r w:rsidR="00F44A1D" w:rsidRPr="00F44A1D">
        <w:t xml:space="preserve"> </w:t>
      </w:r>
      <w:r w:rsidR="00F44A1D" w:rsidRPr="00F44A1D">
        <w:rPr>
          <w:rFonts w:ascii="Arial" w:hAnsi="Arial" w:cs="Arial"/>
        </w:rPr>
        <w:t>rozvoj součástí metodického rámce NAP, tzv. Národního architektonického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rámce, jeho metod, referenčních modelů, příkladů, vzorů a návodů</w:t>
      </w:r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>modelování závazných a doporučených architektonických vzorů, spojených s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 xml:space="preserve">centrálními a sdílenými službami </w:t>
      </w:r>
      <w:proofErr w:type="spellStart"/>
      <w:r w:rsidR="00F44A1D" w:rsidRPr="00F44A1D">
        <w:rPr>
          <w:rFonts w:ascii="Arial" w:hAnsi="Arial" w:cs="Arial"/>
        </w:rPr>
        <w:t>eGovernmentu</w:t>
      </w:r>
      <w:proofErr w:type="spellEnd"/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 xml:space="preserve">správa modelů </w:t>
      </w:r>
      <w:r w:rsidR="00F44A1D">
        <w:rPr>
          <w:rFonts w:ascii="Arial" w:hAnsi="Arial" w:cs="Arial"/>
        </w:rPr>
        <w:br/>
      </w:r>
      <w:r w:rsidR="00F44A1D" w:rsidRPr="00F44A1D">
        <w:rPr>
          <w:rFonts w:ascii="Arial" w:hAnsi="Arial" w:cs="Arial"/>
        </w:rPr>
        <w:t xml:space="preserve">a centrálních nástrojů </w:t>
      </w:r>
      <w:proofErr w:type="spellStart"/>
      <w:r w:rsidR="00F44A1D" w:rsidRPr="00F44A1D">
        <w:rPr>
          <w:rFonts w:ascii="Arial" w:hAnsi="Arial" w:cs="Arial"/>
        </w:rPr>
        <w:t>Enterprise</w:t>
      </w:r>
      <w:proofErr w:type="spellEnd"/>
      <w:r w:rsidR="00F44A1D" w:rsidRPr="00F44A1D">
        <w:rPr>
          <w:rFonts w:ascii="Arial" w:hAnsi="Arial" w:cs="Arial"/>
        </w:rPr>
        <w:t xml:space="preserve"> </w:t>
      </w:r>
      <w:proofErr w:type="spellStart"/>
      <w:r w:rsidR="00F44A1D" w:rsidRPr="00F44A1D">
        <w:rPr>
          <w:rFonts w:ascii="Arial" w:hAnsi="Arial" w:cs="Arial"/>
        </w:rPr>
        <w:t>Architecture</w:t>
      </w:r>
      <w:proofErr w:type="spellEnd"/>
      <w:r w:rsidR="00F44A1D" w:rsidRPr="00F44A1D">
        <w:rPr>
          <w:rFonts w:ascii="Arial" w:hAnsi="Arial" w:cs="Arial"/>
        </w:rPr>
        <w:t xml:space="preserve"> Managementu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 xml:space="preserve">(EAM) pro </w:t>
      </w:r>
      <w:proofErr w:type="gramStart"/>
      <w:r w:rsidR="00F44A1D" w:rsidRPr="00F44A1D">
        <w:rPr>
          <w:rFonts w:ascii="Arial" w:hAnsi="Arial" w:cs="Arial"/>
        </w:rPr>
        <w:t>NAP</w:t>
      </w:r>
      <w:proofErr w:type="gramEnd"/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>podpora modelování individuálních architektur centrálních systémů</w:t>
      </w:r>
      <w:r w:rsidR="00F44A1D">
        <w:rPr>
          <w:rFonts w:ascii="Arial" w:hAnsi="Arial" w:cs="Arial"/>
        </w:rPr>
        <w:t xml:space="preserve"> </w:t>
      </w:r>
      <w:proofErr w:type="spellStart"/>
      <w:r w:rsidR="00F44A1D" w:rsidRPr="00F44A1D">
        <w:rPr>
          <w:rFonts w:ascii="Arial" w:hAnsi="Arial" w:cs="Arial"/>
        </w:rPr>
        <w:t>eGovernmentu</w:t>
      </w:r>
      <w:proofErr w:type="spellEnd"/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 xml:space="preserve">tvorba </w:t>
      </w:r>
      <w:r w:rsidR="00F44A1D">
        <w:rPr>
          <w:rFonts w:ascii="Arial" w:hAnsi="Arial" w:cs="Arial"/>
        </w:rPr>
        <w:br/>
      </w:r>
      <w:r w:rsidR="00F44A1D" w:rsidRPr="00F44A1D">
        <w:rPr>
          <w:rFonts w:ascii="Arial" w:hAnsi="Arial" w:cs="Arial"/>
        </w:rPr>
        <w:t>a aktualizace architektonických pravidel a metod pro projekty s</w:t>
      </w:r>
      <w:r w:rsidR="00F44A1D">
        <w:rPr>
          <w:rFonts w:ascii="Arial" w:hAnsi="Arial" w:cs="Arial"/>
        </w:rPr>
        <w:t> </w:t>
      </w:r>
      <w:r w:rsidR="00F44A1D" w:rsidRPr="00F44A1D">
        <w:rPr>
          <w:rFonts w:ascii="Arial" w:hAnsi="Arial" w:cs="Arial"/>
        </w:rPr>
        <w:t>žádostmi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o financování z</w:t>
      </w:r>
      <w:r w:rsidR="00F44A1D">
        <w:rPr>
          <w:rFonts w:ascii="Arial" w:hAnsi="Arial" w:cs="Arial"/>
        </w:rPr>
        <w:t> </w:t>
      </w:r>
      <w:r w:rsidR="00F44A1D" w:rsidRPr="00F44A1D">
        <w:rPr>
          <w:rFonts w:ascii="Arial" w:hAnsi="Arial" w:cs="Arial"/>
        </w:rPr>
        <w:t>IROP</w:t>
      </w:r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>architektonické konzultace a podpora pilotních projektů v OVM VS ČR</w:t>
      </w:r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>kontrola architektur úřadů a architektur řešení předkládaných projektů</w:t>
      </w:r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>kontrola dodržování architektur v běžících a dokončených projektech</w:t>
      </w:r>
      <w:r w:rsidR="00F44A1D">
        <w:rPr>
          <w:rFonts w:ascii="Arial" w:hAnsi="Arial" w:cs="Arial"/>
        </w:rPr>
        <w:t xml:space="preserve">; </w:t>
      </w:r>
      <w:r w:rsidR="00F44A1D" w:rsidRPr="00F44A1D">
        <w:rPr>
          <w:rFonts w:ascii="Arial" w:hAnsi="Arial" w:cs="Arial"/>
        </w:rPr>
        <w:t xml:space="preserve">analýzy zahraničních metodik, obsahu </w:t>
      </w:r>
      <w:r w:rsidR="00F44A1D">
        <w:rPr>
          <w:rFonts w:ascii="Arial" w:hAnsi="Arial" w:cs="Arial"/>
        </w:rPr>
        <w:br/>
      </w:r>
      <w:r w:rsidR="00F44A1D" w:rsidRPr="00F44A1D">
        <w:rPr>
          <w:rFonts w:ascii="Arial" w:hAnsi="Arial" w:cs="Arial"/>
        </w:rPr>
        <w:t>a legislativy Národních architektur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(</w:t>
      </w:r>
      <w:proofErr w:type="spellStart"/>
      <w:r w:rsidR="00F44A1D" w:rsidRPr="00F44A1D">
        <w:rPr>
          <w:rFonts w:ascii="Arial" w:hAnsi="Arial" w:cs="Arial"/>
        </w:rPr>
        <w:t>Government</w:t>
      </w:r>
      <w:proofErr w:type="spellEnd"/>
      <w:r w:rsidR="00F44A1D" w:rsidRPr="00F44A1D">
        <w:rPr>
          <w:rFonts w:ascii="Arial" w:hAnsi="Arial" w:cs="Arial"/>
        </w:rPr>
        <w:t xml:space="preserve"> EA), zejména v zemích </w:t>
      </w:r>
      <w:r w:rsidR="00F44A1D">
        <w:rPr>
          <w:rFonts w:ascii="Arial" w:hAnsi="Arial" w:cs="Arial"/>
        </w:rPr>
        <w:t xml:space="preserve">EU a ostatních vyspělých zemích; </w:t>
      </w:r>
      <w:r w:rsidR="00F44A1D" w:rsidRPr="00F44A1D">
        <w:rPr>
          <w:rFonts w:ascii="Arial" w:hAnsi="Arial" w:cs="Arial"/>
        </w:rPr>
        <w:t>přenos zahraničních zkušeností do tvorby metodik, obsahu i legislativy českého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NAP.</w:t>
      </w:r>
      <w:r w:rsidR="00F44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Pokročilá znalost MS OFFICE</w:t>
      </w:r>
      <w:r w:rsidR="00B51646">
        <w:rPr>
          <w:rFonts w:ascii="Arial" w:hAnsi="Arial" w:cs="Arial"/>
        </w:rPr>
        <w:t xml:space="preserve">, </w:t>
      </w:r>
      <w:r w:rsidR="00F44A1D">
        <w:rPr>
          <w:rFonts w:ascii="Arial" w:hAnsi="Arial" w:cs="Arial"/>
        </w:rPr>
        <w:t xml:space="preserve">znalosti </w:t>
      </w:r>
      <w:r w:rsidR="00F44A1D" w:rsidRPr="00F44A1D">
        <w:rPr>
          <w:rFonts w:ascii="Arial" w:hAnsi="Arial" w:cs="Arial"/>
        </w:rPr>
        <w:t>nástrojů pro modelování archite</w:t>
      </w:r>
      <w:r w:rsidR="00F44A1D">
        <w:rPr>
          <w:rFonts w:ascii="Arial" w:hAnsi="Arial" w:cs="Arial"/>
        </w:rPr>
        <w:t xml:space="preserve">ktury (v notaci </w:t>
      </w:r>
      <w:proofErr w:type="spellStart"/>
      <w:r w:rsidR="00F44A1D">
        <w:rPr>
          <w:rFonts w:ascii="Arial" w:hAnsi="Arial" w:cs="Arial"/>
        </w:rPr>
        <w:t>Archimate</w:t>
      </w:r>
      <w:proofErr w:type="spellEnd"/>
      <w:r w:rsidR="00F44A1D">
        <w:rPr>
          <w:rFonts w:ascii="Arial" w:hAnsi="Arial" w:cs="Arial"/>
        </w:rPr>
        <w:t xml:space="preserve">, UML), </w:t>
      </w:r>
      <w:r w:rsidR="00F44A1D" w:rsidRPr="00F44A1D">
        <w:rPr>
          <w:rFonts w:ascii="Arial" w:hAnsi="Arial" w:cs="Arial"/>
        </w:rPr>
        <w:t>legislativy informačních a komunikačních technologií, organizace veřejné správy, zkušenosti z přípravy projektových a technických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záměrů, studii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>proveditelnosti</w:t>
      </w:r>
      <w:r w:rsidR="00F44A1D">
        <w:rPr>
          <w:rFonts w:ascii="Arial" w:hAnsi="Arial" w:cs="Arial"/>
        </w:rPr>
        <w:t xml:space="preserve">, zkušenosti s </w:t>
      </w:r>
      <w:r w:rsidR="00F44A1D" w:rsidRPr="00F44A1D">
        <w:rPr>
          <w:rFonts w:ascii="Arial" w:hAnsi="Arial" w:cs="Arial"/>
        </w:rPr>
        <w:t>modelováním architektury v</w:t>
      </w:r>
      <w:r w:rsidR="00F44A1D">
        <w:rPr>
          <w:rFonts w:ascii="Arial" w:hAnsi="Arial" w:cs="Arial"/>
        </w:rPr>
        <w:t xml:space="preserve"> </w:t>
      </w:r>
      <w:r w:rsidR="00F44A1D" w:rsidRPr="00F44A1D">
        <w:rPr>
          <w:rFonts w:ascii="Arial" w:hAnsi="Arial" w:cs="Arial"/>
        </w:rPr>
        <w:t xml:space="preserve">notaci UML nebo </w:t>
      </w:r>
      <w:proofErr w:type="spellStart"/>
      <w:r w:rsidR="00F44A1D" w:rsidRPr="00F44A1D">
        <w:rPr>
          <w:rFonts w:ascii="Arial" w:hAnsi="Arial" w:cs="Arial"/>
        </w:rPr>
        <w:t>Archimate</w:t>
      </w:r>
      <w:proofErr w:type="spellEnd"/>
      <w:r w:rsidR="00F44A1D">
        <w:rPr>
          <w:rFonts w:ascii="Arial" w:hAnsi="Arial" w:cs="Arial"/>
        </w:rPr>
        <w:t xml:space="preserve"> </w:t>
      </w:r>
      <w:r w:rsidR="00F44A1D">
        <w:rPr>
          <w:rFonts w:ascii="Arial" w:hAnsi="Arial" w:cs="Arial"/>
        </w:rPr>
        <w:br/>
      </w:r>
      <w:r w:rsidR="00F44A1D">
        <w:rPr>
          <w:rFonts w:ascii="Arial" w:hAnsi="Arial" w:cs="Arial"/>
        </w:rPr>
        <w:lastRenderedPageBreak/>
        <w:t xml:space="preserve">a anglický jazyk na komunikativní úrovni jsou </w:t>
      </w:r>
      <w:r w:rsidR="00F44A1D" w:rsidRPr="00F44A1D">
        <w:rPr>
          <w:rFonts w:ascii="Arial" w:hAnsi="Arial" w:cs="Arial"/>
        </w:rPr>
        <w:t>výhodou</w:t>
      </w:r>
      <w:r w:rsidR="00F44A1D">
        <w:rPr>
          <w:rFonts w:ascii="Arial" w:hAnsi="Arial" w:cs="Arial"/>
        </w:rPr>
        <w:t xml:space="preserve">. </w:t>
      </w:r>
      <w:r w:rsidR="009345DB">
        <w:rPr>
          <w:rFonts w:ascii="Arial" w:hAnsi="Arial" w:cs="Arial"/>
        </w:rPr>
        <w:t>Služební místo není vhodné pro OZZ/OZP.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C2759B">
        <w:rPr>
          <w:rFonts w:ascii="Arial" w:hAnsi="Arial" w:cs="Arial"/>
          <w:b/>
          <w:color w:val="000000" w:themeColor="text1"/>
        </w:rPr>
        <w:t>26. dubna</w:t>
      </w:r>
      <w:r w:rsidR="00230C37">
        <w:rPr>
          <w:rFonts w:ascii="Arial" w:hAnsi="Arial" w:cs="Arial"/>
          <w:b/>
          <w:color w:val="000000" w:themeColor="text1"/>
        </w:rPr>
        <w:t xml:space="preserve"> 2018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>vírat“ a slovy „Výběrové řízení na služební místo</w:t>
      </w:r>
      <w:r w:rsidR="00945AE2">
        <w:rPr>
          <w:rFonts w:ascii="Arial" w:hAnsi="Arial" w:cs="Arial"/>
          <w:b/>
          <w:color w:val="000000" w:themeColor="text1"/>
        </w:rPr>
        <w:t xml:space="preserve"> </w:t>
      </w:r>
      <w:r w:rsidR="0056245E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F44A1D" w:rsidRPr="00F44A1D">
        <w:rPr>
          <w:rFonts w:ascii="Arial" w:hAnsi="Arial" w:cs="Arial"/>
          <w:b/>
          <w:color w:val="000000" w:themeColor="text1"/>
        </w:rPr>
        <w:t>strategie a standardizace</w:t>
      </w:r>
      <w:r w:rsidR="000629BD">
        <w:rPr>
          <w:rFonts w:ascii="Arial" w:hAnsi="Arial" w:cs="Arial"/>
          <w:b/>
          <w:color w:val="000000" w:themeColor="text1"/>
        </w:rPr>
        <w:t xml:space="preserve">, odbor </w:t>
      </w:r>
      <w:r w:rsidR="00F44A1D" w:rsidRPr="00F44A1D">
        <w:rPr>
          <w:rFonts w:ascii="Arial" w:hAnsi="Arial" w:cs="Arial"/>
          <w:b/>
          <w:color w:val="000000" w:themeColor="text1"/>
        </w:rPr>
        <w:t xml:space="preserve">Hlavního architekta </w:t>
      </w:r>
      <w:proofErr w:type="spellStart"/>
      <w:r w:rsidR="00F44A1D" w:rsidRPr="00F44A1D">
        <w:rPr>
          <w:rFonts w:ascii="Arial" w:hAnsi="Arial" w:cs="Arial"/>
          <w:b/>
          <w:color w:val="000000" w:themeColor="text1"/>
        </w:rPr>
        <w:t>eGovernmentu</w:t>
      </w:r>
      <w:proofErr w:type="spellEnd"/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F44A1D">
        <w:rPr>
          <w:rFonts w:ascii="Arial" w:hAnsi="Arial" w:cs="Arial"/>
          <w:b/>
          <w:color w:val="000000" w:themeColor="text1"/>
        </w:rPr>
        <w:t>30319543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7B2E35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C2759B">
        <w:rPr>
          <w:rFonts w:ascii="Arial" w:hAnsi="Arial" w:cs="Arial"/>
          <w:b/>
          <w:color w:val="000000" w:themeColor="text1"/>
        </w:rPr>
        <w:t>42215</w:t>
      </w:r>
      <w:r w:rsidR="00F44A1D">
        <w:rPr>
          <w:rFonts w:ascii="Arial" w:hAnsi="Arial" w:cs="Arial"/>
          <w:b/>
          <w:color w:val="000000" w:themeColor="text1"/>
        </w:rPr>
        <w:t>-2</w:t>
      </w:r>
      <w:r w:rsidR="00565A8C">
        <w:rPr>
          <w:rFonts w:ascii="Arial" w:hAnsi="Arial" w:cs="Arial"/>
          <w:b/>
          <w:color w:val="000000" w:themeColor="text1"/>
        </w:rPr>
        <w:t>/SP-2018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</w:t>
      </w:r>
      <w:bookmarkStart w:id="0" w:name="_GoBack"/>
      <w:bookmarkEnd w:id="0"/>
      <w:r w:rsidR="00025B9F" w:rsidRPr="00033C70">
        <w:rPr>
          <w:rFonts w:ascii="Arial" w:hAnsi="Arial" w:cs="Arial"/>
          <w:color w:val="000000" w:themeColor="text1"/>
        </w:rPr>
        <w:t xml:space="preserve">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</w:t>
      </w:r>
      <w:r w:rsidR="00181171">
        <w:rPr>
          <w:rFonts w:ascii="Arial" w:hAnsi="Arial" w:cs="Arial"/>
          <w:color w:val="000000" w:themeColor="text1"/>
        </w:rPr>
        <w:t>d</w:t>
      </w:r>
      <w:r w:rsidR="007525D0" w:rsidRPr="00033C70">
        <w:rPr>
          <w:rFonts w:ascii="Arial" w:hAnsi="Arial" w:cs="Arial"/>
          <w:color w:val="000000" w:themeColor="text1"/>
        </w:rPr>
        <w:t>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B51646" w:rsidRDefault="00B51646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F44A1D" w:rsidRDefault="00F44A1D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81171" w:rsidRPr="00033C70" w:rsidRDefault="00181171" w:rsidP="0018117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lastRenderedPageBreak/>
        <w:t>K žádosti dále žadatel přiloží:</w:t>
      </w:r>
    </w:p>
    <w:p w:rsidR="007032E2" w:rsidRDefault="00181171" w:rsidP="007032E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7032E2" w:rsidRPr="007032E2" w:rsidRDefault="007032E2" w:rsidP="007032E2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032E2">
        <w:rPr>
          <w:rFonts w:ascii="Arial" w:hAnsi="Arial" w:cs="Arial"/>
          <w:color w:val="000000" w:themeColor="text1"/>
        </w:rPr>
        <w:t xml:space="preserve">písemnou práci na téma „Motivace žadatele/žadatelky ve vztahu ke služebnímu místu“, </w:t>
      </w:r>
      <w:r w:rsidR="000F5644">
        <w:rPr>
          <w:rFonts w:ascii="Arial" w:hAnsi="Arial" w:cs="Arial"/>
          <w:color w:val="000000" w:themeColor="text1"/>
        </w:rPr>
        <w:br/>
      </w:r>
      <w:r w:rsidRPr="007032E2">
        <w:rPr>
          <w:rFonts w:ascii="Arial" w:hAnsi="Arial" w:cs="Arial"/>
          <w:color w:val="000000" w:themeColor="text1"/>
        </w:rPr>
        <w:t>na něž se hlásí do výběrového řízení v rozsahu maximálně dvou normostran.</w:t>
      </w:r>
    </w:p>
    <w:p w:rsidR="00B51646" w:rsidRDefault="00B51646" w:rsidP="00B51646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B51646" w:rsidRPr="00B51646" w:rsidRDefault="00B51646" w:rsidP="00B5164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B51646">
        <w:rPr>
          <w:rFonts w:ascii="Arial" w:hAnsi="Arial" w:cs="Arial"/>
          <w:color w:val="000000" w:themeColor="text1"/>
          <w:szCs w:val="24"/>
        </w:rPr>
        <w:t xml:space="preserve">Ing. Milan Petržílek </w:t>
      </w:r>
    </w:p>
    <w:p w:rsidR="00B51646" w:rsidRPr="00B51646" w:rsidRDefault="00B51646" w:rsidP="00B5164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B51646">
        <w:rPr>
          <w:rFonts w:ascii="Arial" w:hAnsi="Arial" w:cs="Arial"/>
          <w:color w:val="000000" w:themeColor="text1"/>
          <w:szCs w:val="24"/>
        </w:rPr>
        <w:t>odbor personální</w:t>
      </w:r>
    </w:p>
    <w:p w:rsidR="00B51646" w:rsidRPr="00B51646" w:rsidRDefault="00B51646" w:rsidP="00B5164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B51646">
        <w:rPr>
          <w:rFonts w:ascii="Arial" w:hAnsi="Arial" w:cs="Arial"/>
          <w:color w:val="000000" w:themeColor="text1"/>
          <w:szCs w:val="24"/>
        </w:rPr>
        <w:t xml:space="preserve">tel.: +420 974 832 295  </w:t>
      </w:r>
    </w:p>
    <w:p w:rsidR="00E723F5" w:rsidRDefault="00B51646" w:rsidP="00B5164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B51646">
        <w:rPr>
          <w:rFonts w:ascii="Arial" w:hAnsi="Arial" w:cs="Arial"/>
          <w:color w:val="000000" w:themeColor="text1"/>
          <w:szCs w:val="24"/>
        </w:rPr>
        <w:t xml:space="preserve">e-mail: </w:t>
      </w:r>
      <w:hyperlink r:id="rId10" w:history="1">
        <w:r w:rsidRPr="00DF63AC">
          <w:rPr>
            <w:rStyle w:val="Hypertextovodkaz"/>
            <w:rFonts w:ascii="Arial" w:hAnsi="Arial" w:cs="Arial"/>
            <w:szCs w:val="24"/>
          </w:rPr>
          <w:t>milan.petrzilek@mvcr.cz</w:t>
        </w:r>
      </w:hyperlink>
    </w:p>
    <w:p w:rsidR="00B51646" w:rsidRDefault="00B51646" w:rsidP="00B5164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E723F5" w:rsidRDefault="00E723F5" w:rsidP="009345DB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E723F5" w:rsidRDefault="00E723F5" w:rsidP="009345DB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E723F5" w:rsidRDefault="00E723F5" w:rsidP="009345DB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Cs w:val="24"/>
        </w:rPr>
      </w:pPr>
    </w:p>
    <w:p w:rsidR="00D11AFF" w:rsidRPr="00033C70" w:rsidRDefault="009345DB" w:rsidP="009345DB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            </w:t>
      </w:r>
      <w:r w:rsidR="00D11AFF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9C" w:rsidRDefault="000F0C9C" w:rsidP="00276ED4">
      <w:pPr>
        <w:spacing w:after="0" w:line="240" w:lineRule="auto"/>
      </w:pPr>
      <w:r>
        <w:separator/>
      </w:r>
    </w:p>
  </w:endnote>
  <w:endnote w:type="continuationSeparator" w:id="0">
    <w:p w:rsidR="000F0C9C" w:rsidRDefault="000F0C9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C2759B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9C" w:rsidRDefault="000F0C9C" w:rsidP="00276ED4">
      <w:pPr>
        <w:spacing w:after="0" w:line="240" w:lineRule="auto"/>
      </w:pPr>
      <w:r>
        <w:separator/>
      </w:r>
    </w:p>
  </w:footnote>
  <w:footnote w:type="continuationSeparator" w:id="0">
    <w:p w:rsidR="000F0C9C" w:rsidRDefault="000F0C9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5E4"/>
    <w:multiLevelType w:val="hybridMultilevel"/>
    <w:tmpl w:val="56289778"/>
    <w:lvl w:ilvl="0" w:tplc="30A222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2CDA"/>
    <w:rsid w:val="00014166"/>
    <w:rsid w:val="0001601D"/>
    <w:rsid w:val="00022684"/>
    <w:rsid w:val="00025B9F"/>
    <w:rsid w:val="00033C70"/>
    <w:rsid w:val="000444CB"/>
    <w:rsid w:val="0004686D"/>
    <w:rsid w:val="000629BD"/>
    <w:rsid w:val="000709AC"/>
    <w:rsid w:val="00073FE5"/>
    <w:rsid w:val="00075960"/>
    <w:rsid w:val="00084E8E"/>
    <w:rsid w:val="00084FFE"/>
    <w:rsid w:val="00085A0B"/>
    <w:rsid w:val="000A227C"/>
    <w:rsid w:val="000D30E6"/>
    <w:rsid w:val="000E665F"/>
    <w:rsid w:val="000F0C9C"/>
    <w:rsid w:val="000F2D84"/>
    <w:rsid w:val="000F5644"/>
    <w:rsid w:val="001219CA"/>
    <w:rsid w:val="00144156"/>
    <w:rsid w:val="00153A84"/>
    <w:rsid w:val="001560CB"/>
    <w:rsid w:val="00181171"/>
    <w:rsid w:val="00183CAD"/>
    <w:rsid w:val="00186AA2"/>
    <w:rsid w:val="0019253D"/>
    <w:rsid w:val="001A353E"/>
    <w:rsid w:val="001D537E"/>
    <w:rsid w:val="001E49AA"/>
    <w:rsid w:val="001E5E7C"/>
    <w:rsid w:val="00202DDB"/>
    <w:rsid w:val="00203F7F"/>
    <w:rsid w:val="00210F0F"/>
    <w:rsid w:val="0022346E"/>
    <w:rsid w:val="00230C37"/>
    <w:rsid w:val="00230FBD"/>
    <w:rsid w:val="00240188"/>
    <w:rsid w:val="00242E6B"/>
    <w:rsid w:val="00251516"/>
    <w:rsid w:val="00272336"/>
    <w:rsid w:val="0027343F"/>
    <w:rsid w:val="00276ED4"/>
    <w:rsid w:val="002770B2"/>
    <w:rsid w:val="00282115"/>
    <w:rsid w:val="00292C0A"/>
    <w:rsid w:val="002947E1"/>
    <w:rsid w:val="002B1EA2"/>
    <w:rsid w:val="002B410A"/>
    <w:rsid w:val="002D0041"/>
    <w:rsid w:val="002E2A92"/>
    <w:rsid w:val="002E68C4"/>
    <w:rsid w:val="002F6F7F"/>
    <w:rsid w:val="002F75D4"/>
    <w:rsid w:val="003059FD"/>
    <w:rsid w:val="00336923"/>
    <w:rsid w:val="00363007"/>
    <w:rsid w:val="00363AEF"/>
    <w:rsid w:val="00365A3F"/>
    <w:rsid w:val="00384A73"/>
    <w:rsid w:val="00391733"/>
    <w:rsid w:val="0039625B"/>
    <w:rsid w:val="003B5550"/>
    <w:rsid w:val="003B692B"/>
    <w:rsid w:val="003C08D3"/>
    <w:rsid w:val="003C7B34"/>
    <w:rsid w:val="003E630C"/>
    <w:rsid w:val="003F3332"/>
    <w:rsid w:val="00417DD3"/>
    <w:rsid w:val="00426020"/>
    <w:rsid w:val="0043623A"/>
    <w:rsid w:val="0044040E"/>
    <w:rsid w:val="00443A6B"/>
    <w:rsid w:val="00487B5D"/>
    <w:rsid w:val="00490D9E"/>
    <w:rsid w:val="004A0BD2"/>
    <w:rsid w:val="004A6CC0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10FF"/>
    <w:rsid w:val="005544FC"/>
    <w:rsid w:val="0056245E"/>
    <w:rsid w:val="00565A8C"/>
    <w:rsid w:val="00570BDE"/>
    <w:rsid w:val="00587702"/>
    <w:rsid w:val="005C4DC4"/>
    <w:rsid w:val="005D0B36"/>
    <w:rsid w:val="005E4B5E"/>
    <w:rsid w:val="005E7FC2"/>
    <w:rsid w:val="006060F0"/>
    <w:rsid w:val="0061716D"/>
    <w:rsid w:val="00643F9D"/>
    <w:rsid w:val="0064419A"/>
    <w:rsid w:val="006A3E69"/>
    <w:rsid w:val="006C7AEF"/>
    <w:rsid w:val="006D0359"/>
    <w:rsid w:val="006F282E"/>
    <w:rsid w:val="007032E2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8297F"/>
    <w:rsid w:val="00790714"/>
    <w:rsid w:val="007A1C61"/>
    <w:rsid w:val="007A294E"/>
    <w:rsid w:val="007B2E35"/>
    <w:rsid w:val="007B30F5"/>
    <w:rsid w:val="007C184B"/>
    <w:rsid w:val="007C72C2"/>
    <w:rsid w:val="007D1DD2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60641"/>
    <w:rsid w:val="00867BF3"/>
    <w:rsid w:val="00871E37"/>
    <w:rsid w:val="0087512E"/>
    <w:rsid w:val="008757FA"/>
    <w:rsid w:val="00893C49"/>
    <w:rsid w:val="008A4C0E"/>
    <w:rsid w:val="008C0CA6"/>
    <w:rsid w:val="008C3B5F"/>
    <w:rsid w:val="008E682C"/>
    <w:rsid w:val="008E6A0B"/>
    <w:rsid w:val="009043EE"/>
    <w:rsid w:val="009062CC"/>
    <w:rsid w:val="0092136A"/>
    <w:rsid w:val="009333AF"/>
    <w:rsid w:val="009345DB"/>
    <w:rsid w:val="00945AE2"/>
    <w:rsid w:val="00953A0F"/>
    <w:rsid w:val="00955869"/>
    <w:rsid w:val="00956815"/>
    <w:rsid w:val="009576A5"/>
    <w:rsid w:val="00982E4E"/>
    <w:rsid w:val="00986718"/>
    <w:rsid w:val="009872C4"/>
    <w:rsid w:val="00990C39"/>
    <w:rsid w:val="009A732F"/>
    <w:rsid w:val="009D4C86"/>
    <w:rsid w:val="009E188C"/>
    <w:rsid w:val="009F447C"/>
    <w:rsid w:val="00A0294A"/>
    <w:rsid w:val="00A07D81"/>
    <w:rsid w:val="00A10E8C"/>
    <w:rsid w:val="00A34483"/>
    <w:rsid w:val="00A34D3B"/>
    <w:rsid w:val="00A63D07"/>
    <w:rsid w:val="00A65C26"/>
    <w:rsid w:val="00A813A7"/>
    <w:rsid w:val="00A81D00"/>
    <w:rsid w:val="00A82D36"/>
    <w:rsid w:val="00A8763A"/>
    <w:rsid w:val="00AC085E"/>
    <w:rsid w:val="00AC1D26"/>
    <w:rsid w:val="00AC2FB9"/>
    <w:rsid w:val="00AD3C7A"/>
    <w:rsid w:val="00AE345F"/>
    <w:rsid w:val="00B16633"/>
    <w:rsid w:val="00B170B6"/>
    <w:rsid w:val="00B228A2"/>
    <w:rsid w:val="00B233FD"/>
    <w:rsid w:val="00B309BF"/>
    <w:rsid w:val="00B41DD1"/>
    <w:rsid w:val="00B51646"/>
    <w:rsid w:val="00B55B26"/>
    <w:rsid w:val="00B63A65"/>
    <w:rsid w:val="00B74273"/>
    <w:rsid w:val="00B95806"/>
    <w:rsid w:val="00BE0997"/>
    <w:rsid w:val="00C0487A"/>
    <w:rsid w:val="00C11E99"/>
    <w:rsid w:val="00C2053E"/>
    <w:rsid w:val="00C2759B"/>
    <w:rsid w:val="00C31A8E"/>
    <w:rsid w:val="00C5295D"/>
    <w:rsid w:val="00C57C19"/>
    <w:rsid w:val="00C63E1F"/>
    <w:rsid w:val="00C75DF2"/>
    <w:rsid w:val="00C772C6"/>
    <w:rsid w:val="00CB1067"/>
    <w:rsid w:val="00CB4D15"/>
    <w:rsid w:val="00CB6F58"/>
    <w:rsid w:val="00CC35D5"/>
    <w:rsid w:val="00D11AFF"/>
    <w:rsid w:val="00D21582"/>
    <w:rsid w:val="00D44A1A"/>
    <w:rsid w:val="00D44EC6"/>
    <w:rsid w:val="00D47E63"/>
    <w:rsid w:val="00D6071B"/>
    <w:rsid w:val="00D773F0"/>
    <w:rsid w:val="00D852CA"/>
    <w:rsid w:val="00D85BE6"/>
    <w:rsid w:val="00DB27BC"/>
    <w:rsid w:val="00DC47FE"/>
    <w:rsid w:val="00DC4A99"/>
    <w:rsid w:val="00DD494D"/>
    <w:rsid w:val="00DE0518"/>
    <w:rsid w:val="00DE317A"/>
    <w:rsid w:val="00DF3DB3"/>
    <w:rsid w:val="00E127A8"/>
    <w:rsid w:val="00E36EC4"/>
    <w:rsid w:val="00E445FC"/>
    <w:rsid w:val="00E723F5"/>
    <w:rsid w:val="00EB07CA"/>
    <w:rsid w:val="00ED04DA"/>
    <w:rsid w:val="00ED6BF3"/>
    <w:rsid w:val="00EE1577"/>
    <w:rsid w:val="00EE40B4"/>
    <w:rsid w:val="00F040F0"/>
    <w:rsid w:val="00F2606F"/>
    <w:rsid w:val="00F26BFB"/>
    <w:rsid w:val="00F33781"/>
    <w:rsid w:val="00F4348F"/>
    <w:rsid w:val="00F43722"/>
    <w:rsid w:val="00F44A1D"/>
    <w:rsid w:val="00F515FA"/>
    <w:rsid w:val="00F65829"/>
    <w:rsid w:val="00F91E58"/>
    <w:rsid w:val="00F94686"/>
    <w:rsid w:val="00F94ECD"/>
    <w:rsid w:val="00F977AA"/>
    <w:rsid w:val="00FA1431"/>
    <w:rsid w:val="00FB1375"/>
    <w:rsid w:val="00FB415C"/>
    <w:rsid w:val="00FB6758"/>
    <w:rsid w:val="00FB6907"/>
    <w:rsid w:val="00FC5F42"/>
    <w:rsid w:val="00FE1398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an.petrzilek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85FC-08F2-4A32-996F-84AB5011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61</cp:revision>
  <cp:lastPrinted>2018-02-23T08:36:00Z</cp:lastPrinted>
  <dcterms:created xsi:type="dcterms:W3CDTF">2017-07-12T04:53:00Z</dcterms:created>
  <dcterms:modified xsi:type="dcterms:W3CDTF">2018-04-11T13:39:00Z</dcterms:modified>
</cp:coreProperties>
</file>